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B662C">
      <w:pPr>
        <w:pStyle w:val="2"/>
        <w:bidi w:val="0"/>
        <w:rPr>
          <w:rFonts w:hint="eastAsia"/>
        </w:rPr>
      </w:pPr>
      <w:r>
        <w:rPr>
          <w:rFonts w:hint="eastAsia"/>
        </w:rPr>
        <w:t>关于印发《兴安盟高素质农牧民扶持办法》 的通知</w:t>
      </w:r>
    </w:p>
    <w:p w14:paraId="3E3CB9A9">
      <w:pPr>
        <w:pStyle w:val="3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各旗县市农牧和科技局：</w:t>
      </w:r>
    </w:p>
    <w:p w14:paraId="6BF31182">
      <w:pPr>
        <w:pStyle w:val="3"/>
        <w:keepNext w:val="0"/>
        <w:keepLines w:val="0"/>
        <w:widowControl/>
        <w:suppressLineNumbers w:val="0"/>
      </w:pPr>
      <w:r>
        <w:t>       为深入贯彻《农业农村部办公厅关于做好 2023 年高素质农  民培育工作的通知》（农办科〔2023〕11 号）和《内蒙古自治  区 2023 年高素质农牧民培育项目实施方案》（内农牧科发〔2023〕 317 号）有关要求，进一步提升我盟高素质农牧民培育工作质量  效应和社会影响力，强化对高素质农牧民产业发展的服务与支  持，提升农牧民参训积极性和产业发展能力，特制定《兴安盟高素质农牧民扶持办法》，现印发给你们，请结合本地实际，采取有效扶持措施，使高素质农牧民培育工作取得实效。</w:t>
      </w:r>
    </w:p>
    <w:p w14:paraId="6D7563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附件：兴安盟高素质农牧民扶持办法</w:t>
      </w:r>
    </w:p>
    <w:p w14:paraId="229DF4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附件</w:t>
      </w:r>
    </w:p>
    <w:p w14:paraId="18CAFB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高素质农牧民扶持办法</w:t>
      </w:r>
    </w:p>
    <w:p w14:paraId="2BD203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（试行）</w:t>
      </w:r>
    </w:p>
    <w:p w14:paraId="37CEF3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第一条 为加快推进兴安盟高素质农牧民培育工作，让农牧 民放心投资、创业致富，使职业农牧民有地位、有尊严，安心农 村、专心务农，根据有关法规政策，结合实际，特制定本扶持办法。</w:t>
      </w:r>
    </w:p>
    <w:p w14:paraId="106BF2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第二条 本办法适用于取得盟、旗两级新型职业农民资格证书和高素质农牧民培训证书的农牧民。</w:t>
      </w:r>
    </w:p>
    <w:p w14:paraId="707453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第三条 对职业农民实施“ 四优先 ”，即：优先保证涉农优 惠扶持政策；优先申报项目扶持；优先提供金融信贷支持；优先享受科技推广等各项配套措施。</w:t>
      </w:r>
    </w:p>
    <w:p w14:paraId="6DB10D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第四条 鼓励和支持高素质农牧民在依法、 自愿、有偿的原则下流转农村土地，发展适度规模经营。</w:t>
      </w:r>
    </w:p>
    <w:p w14:paraId="6B2D40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第五条 加大项目配套扶持。利用粮油高产创建、测土配方 施肥项目、土壤有机质提升、农村能源沼气建设项目、设施农业 建设项目等涉农项目加大对高素质农牧民发展的支持，并逐步将新增惠农政策补贴重点向高素质农牧民倾斜。</w:t>
      </w:r>
    </w:p>
    <w:p w14:paraId="49C3B0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第六条  优先提供科技服务。对从事农牧业生产经营的高素“一对一 ”对口帮扶，开展技术指导跟踪服务。</w:t>
      </w:r>
    </w:p>
    <w:p w14:paraId="6B0B92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第七条   培育农业合作组织。大力支持培育高素质农牧民创办农业专业合作社、行业协会、农业龙头企业。相关部门要为其提供服务及优惠条件。</w:t>
      </w:r>
    </w:p>
    <w:p w14:paraId="6B3592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第八条 拓展农业保险范围。逐步扩大对新型高素质农牧民参加农业保险的补贴范围和品种。</w:t>
      </w:r>
    </w:p>
    <w:p w14:paraId="75DA6E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第九条 扶持产品营销体系。支持和帮助高素质农牧民开展 无公害农产品认证、绿色食品认证、有机食品认证、食品质量安 全认证、商标注册，打造特色品牌。大力发展农产品深加工，提高产品附加值。</w:t>
      </w:r>
    </w:p>
    <w:p w14:paraId="719E49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第十条 优化队伍建设环境。各部门要为高素质农牧民提供 全方位优质服务，切实保障其在接受培训和创业方面的合法权 益。严禁任何单位和个人向高素质农牧民乱收费，巧立名目乱收费的，一经发现严肃处理。</w:t>
      </w:r>
    </w:p>
    <w:p w14:paraId="786965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第十一条 本办法由兴安盟农牧局负责解释。</w:t>
      </w:r>
    </w:p>
    <w:p w14:paraId="51744D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第十二条 本办法于印发三十日起施行，有效期为 2 年。</w:t>
      </w:r>
    </w:p>
    <w:p w14:paraId="76E61F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兴安盟农牧局</w:t>
      </w:r>
    </w:p>
    <w:p w14:paraId="7DC770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2023 年 9 月 13 日印发</w:t>
      </w:r>
    </w:p>
    <w:p w14:paraId="1CDA29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OWI5NjAxNzhjYTkxYTViNjhiNDY1ZWZkYmMwZGEifQ=="/>
  </w:docVars>
  <w:rsids>
    <w:rsidRoot w:val="00000000"/>
    <w:rsid w:val="1DBE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2024-09-25T02:32:24Z</dcterms:created>
  <dc:creator>Administrator</dc:creator>
  <cp:lastModifiedBy>Administrator</cp:lastModifiedBy>
  <dcterms:modified xsi:type="dcterms:W3CDTF">2024-09-25T02:32:50Z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4470F9937E9F4C29992C7FFC386D8A84_12</vt:lpwstr>
  </property>
</Properties>
</file>