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54838A">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eastAsia="方正仿宋简体"/>
          <w:sz w:val="32"/>
          <w:szCs w:val="32"/>
          <w:highlight w:val="none"/>
          <w:lang w:val="en-US" w:eastAsia="zh-CN"/>
        </w:rPr>
        <w:t xml:space="preserve">                             </w:t>
      </w:r>
      <w:r>
        <w:rPr>
          <w:rFonts w:hint="eastAsia" w:ascii="Times New Roman" w:hAnsi="Times New Roman" w:eastAsia="仿宋_GB2312" w:cs="仿宋"/>
          <w:sz w:val="32"/>
          <w:szCs w:val="32"/>
          <w:highlight w:val="none"/>
          <w:lang w:val="en-US" w:eastAsia="zh-CN"/>
        </w:rPr>
        <w:t xml:space="preserve"> </w:t>
      </w:r>
      <w:bookmarkStart w:id="0" w:name="_GoBack"/>
      <w:bookmarkEnd w:id="0"/>
    </w:p>
    <w:p w14:paraId="0A4F7485">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eastAsia" w:ascii="Times New Roman" w:hAnsi="Times New Roman" w:eastAsia="仿宋_GB2312" w:cs="仿宋"/>
          <w:sz w:val="32"/>
          <w:szCs w:val="32"/>
          <w:highlight w:val="none"/>
          <w:lang w:val="en-US" w:eastAsia="zh-CN"/>
        </w:rPr>
      </w:pPr>
    </w:p>
    <w:p w14:paraId="1A8CE0A9">
      <w:pPr>
        <w:keepNext w:val="0"/>
        <w:keepLines w:val="0"/>
        <w:pageBreakBefore w:val="0"/>
        <w:widowControl w:val="0"/>
        <w:kinsoku/>
        <w:wordWrap/>
        <w:overflowPunct/>
        <w:topLinePunct w:val="0"/>
        <w:autoSpaceDE/>
        <w:autoSpaceDN/>
        <w:bidi w:val="0"/>
        <w:adjustRightInd/>
        <w:snapToGrid/>
        <w:spacing w:line="610" w:lineRule="atLeast"/>
        <w:ind w:firstLine="640" w:firstLineChars="200"/>
        <w:textAlignment w:val="auto"/>
        <w:rPr>
          <w:rFonts w:hint="eastAsia" w:ascii="Times New Roman" w:hAnsi="Times New Roman" w:eastAsia="仿宋_GB2312" w:cs="仿宋"/>
          <w:sz w:val="32"/>
          <w:szCs w:val="32"/>
          <w:highlight w:val="none"/>
          <w:lang w:val="en-US" w:eastAsia="zh-CN"/>
        </w:rPr>
      </w:pPr>
    </w:p>
    <w:p w14:paraId="12F419C0">
      <w:pPr>
        <w:keepNext w:val="0"/>
        <w:keepLines w:val="0"/>
        <w:pageBreakBefore w:val="0"/>
        <w:widowControl w:val="0"/>
        <w:kinsoku/>
        <w:wordWrap/>
        <w:overflowPunct/>
        <w:topLinePunct w:val="0"/>
        <w:autoSpaceDE/>
        <w:autoSpaceDN/>
        <w:bidi w:val="0"/>
        <w:adjustRightInd/>
        <w:snapToGrid/>
        <w:spacing w:line="610" w:lineRule="atLeast"/>
        <w:ind w:firstLine="5440" w:firstLineChars="1700"/>
        <w:textAlignment w:val="auto"/>
        <w:rPr>
          <w:rFonts w:hint="default" w:ascii="Times New Roman" w:hAnsi="Times New Roman" w:eastAsia="仿宋_GB2312" w:cs="仿宋"/>
          <w:sz w:val="32"/>
          <w:szCs w:val="32"/>
          <w:highlight w:val="none"/>
          <w:lang w:val="en-US" w:eastAsia="zh-CN"/>
        </w:rPr>
      </w:pPr>
      <w:r>
        <w:rPr>
          <w:rFonts w:hint="eastAsia" w:ascii="Times New Roman" w:hAnsi="Times New Roman" w:eastAsia="仿宋_GB2312" w:cs="仿宋"/>
          <w:sz w:val="32"/>
          <w:szCs w:val="32"/>
          <w:highlight w:val="none"/>
          <w:lang w:val="en-US" w:eastAsia="zh-CN"/>
        </w:rPr>
        <w:t>兴水函字〔2025〕7号</w:t>
      </w:r>
    </w:p>
    <w:p w14:paraId="415A30A6">
      <w:pPr>
        <w:snapToGrid w:val="0"/>
        <w:jc w:val="center"/>
        <w:rPr>
          <w:rFonts w:hint="eastAsia" w:ascii="Times New Roman" w:hAnsi="Times New Roman" w:eastAsia="方正小标宋简体"/>
          <w:b w:val="0"/>
          <w:bCs/>
          <w:sz w:val="44"/>
          <w:szCs w:val="44"/>
          <w:highlight w:val="none"/>
          <w:lang w:val="en-US" w:eastAsia="zh-CN"/>
        </w:rPr>
      </w:pPr>
    </w:p>
    <w:p w14:paraId="7119BD17">
      <w:pPr>
        <w:snapToGrid w:val="0"/>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兴安盟水利局</w:t>
      </w:r>
    </w:p>
    <w:p w14:paraId="687CC9D4">
      <w:pPr>
        <w:snapToGrid w:val="0"/>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关于对盟政协第十届委员会第四次会议</w:t>
      </w:r>
    </w:p>
    <w:p w14:paraId="52EE0F94">
      <w:pPr>
        <w:snapToGrid w:val="0"/>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第0183号提案的答复</w:t>
      </w:r>
    </w:p>
    <w:p w14:paraId="5B37B050">
      <w:pPr>
        <w:keepNext w:val="0"/>
        <w:keepLines w:val="0"/>
        <w:pageBreakBefore w:val="0"/>
        <w:widowControl w:val="0"/>
        <w:kinsoku/>
        <w:wordWrap/>
        <w:overflowPunct/>
        <w:topLinePunct w:val="0"/>
        <w:autoSpaceDE/>
        <w:autoSpaceDN/>
        <w:bidi w:val="0"/>
        <w:adjustRightInd/>
        <w:snapToGrid/>
        <w:spacing w:line="610" w:lineRule="atLeast"/>
        <w:textAlignment w:val="auto"/>
        <w:rPr>
          <w:rFonts w:hint="eastAsia" w:ascii="Times New Roman" w:hAnsi="Times New Roman" w:eastAsia="仿宋_GB2312"/>
          <w:sz w:val="32"/>
          <w:szCs w:val="32"/>
          <w:highlight w:val="none"/>
          <w:lang w:val="en-US" w:eastAsia="zh-CN"/>
        </w:rPr>
      </w:pPr>
    </w:p>
    <w:p w14:paraId="4A87FB86">
      <w:pPr>
        <w:keepNext w:val="0"/>
        <w:keepLines w:val="0"/>
        <w:pageBreakBefore w:val="0"/>
        <w:widowControl w:val="0"/>
        <w:kinsoku/>
        <w:wordWrap/>
        <w:overflowPunct/>
        <w:topLinePunct w:val="0"/>
        <w:autoSpaceDE/>
        <w:autoSpaceDN/>
        <w:bidi w:val="0"/>
        <w:adjustRightInd/>
        <w:snapToGrid/>
        <w:spacing w:line="610" w:lineRule="atLeast"/>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尊敬的贾小娜委员：</w:t>
      </w:r>
    </w:p>
    <w:p w14:paraId="1AC6062E">
      <w:pPr>
        <w:pStyle w:val="10"/>
        <w:keepNext w:val="0"/>
        <w:keepLines w:val="0"/>
        <w:widowControl/>
        <w:suppressLineNumbers w:val="0"/>
        <w:shd w:val="clear" w:fill="FFFFFF"/>
        <w:spacing w:before="165" w:beforeAutospacing="0" w:after="165" w:afterAutospacing="0" w:line="343" w:lineRule="atLeast"/>
        <w:ind w:right="0" w:firstLine="640" w:firstLineChars="200"/>
        <w:rPr>
          <w:rFonts w:hint="default" w:ascii="Segoe UI" w:hAnsi="Segoe UI" w:eastAsia="Segoe UI" w:cs="Segoe UI"/>
          <w:i w:val="0"/>
          <w:iCs w:val="0"/>
          <w:caps w:val="0"/>
          <w:color w:val="404040"/>
          <w:spacing w:val="0"/>
          <w:sz w:val="19"/>
          <w:szCs w:val="19"/>
        </w:rPr>
      </w:pPr>
      <w:r>
        <w:rPr>
          <w:rFonts w:hint="eastAsia" w:ascii="Times New Roman" w:hAnsi="Times New Roman" w:eastAsia="仿宋_GB2312" w:cs="仿宋"/>
          <w:sz w:val="32"/>
          <w:szCs w:val="32"/>
          <w:highlight w:val="none"/>
          <w:lang w:val="en-US" w:eastAsia="zh-CN"/>
        </w:rPr>
        <w:t>您</w:t>
      </w:r>
      <w:r>
        <w:rPr>
          <w:rFonts w:hint="default" w:ascii="Times New Roman" w:hAnsi="Times New Roman" w:eastAsia="仿宋_GB2312" w:cs="仿宋"/>
          <w:sz w:val="32"/>
          <w:szCs w:val="32"/>
          <w:highlight w:val="none"/>
          <w:lang w:val="en-US" w:eastAsia="zh-CN"/>
        </w:rPr>
        <w:t>提出的《关于加强洗车行管理保护地下水资源的提案》（第0183号）</w:t>
      </w:r>
      <w:r>
        <w:rPr>
          <w:rFonts w:hint="eastAsia" w:ascii="Times New Roman" w:hAnsi="Times New Roman" w:eastAsia="仿宋_GB2312" w:cs="仿宋"/>
          <w:sz w:val="32"/>
          <w:szCs w:val="32"/>
          <w:highlight w:val="none"/>
          <w:lang w:val="en-US" w:eastAsia="zh-CN"/>
        </w:rPr>
        <w:t>已</w:t>
      </w:r>
      <w:r>
        <w:rPr>
          <w:rFonts w:hint="default" w:ascii="Times New Roman" w:hAnsi="Times New Roman" w:eastAsia="仿宋_GB2312" w:cs="仿宋"/>
          <w:sz w:val="32"/>
          <w:szCs w:val="32"/>
          <w:highlight w:val="none"/>
          <w:lang w:val="en-US" w:eastAsia="zh-CN"/>
        </w:rPr>
        <w:t>收悉</w:t>
      </w:r>
      <w:r>
        <w:rPr>
          <w:rFonts w:hint="eastAsia" w:ascii="Times New Roman" w:hAnsi="Times New Roman" w:eastAsia="仿宋_GB2312" w:cs="仿宋"/>
          <w:sz w:val="32"/>
          <w:szCs w:val="32"/>
          <w:highlight w:val="none"/>
          <w:lang w:val="en-US" w:eastAsia="zh-CN"/>
        </w:rPr>
        <w:t>。</w:t>
      </w:r>
      <w:r>
        <w:rPr>
          <w:rFonts w:hint="default" w:ascii="Times New Roman" w:hAnsi="Times New Roman" w:eastAsia="仿宋_GB2312" w:cs="仿宋"/>
          <w:sz w:val="32"/>
          <w:szCs w:val="32"/>
          <w:highlight w:val="none"/>
          <w:lang w:val="en-US" w:eastAsia="zh-CN"/>
        </w:rPr>
        <w:t>该提案切中当前水资源管理，特别是地下水资源保护的关键环节，提出的建议具有很强的针对性和现实意义。我局高度重视提案办理工作，将其作为推动工作提质增效的重要契机，认真研究部署，扎实推进落实。现将办理情况答复如下</w:t>
      </w:r>
      <w:r>
        <w:rPr>
          <w:rFonts w:hint="eastAsia" w:ascii="Times New Roman" w:hAnsi="Times New Roman" w:eastAsia="仿宋_GB2312" w:cs="仿宋"/>
          <w:sz w:val="32"/>
          <w:szCs w:val="32"/>
          <w:highlight w:val="none"/>
          <w:lang w:val="en-US" w:eastAsia="zh-CN"/>
        </w:rPr>
        <w:t>：</w:t>
      </w:r>
    </w:p>
    <w:p w14:paraId="1F9D329D">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提案中关于加强</w:t>
      </w:r>
      <w:r>
        <w:rPr>
          <w:rFonts w:hint="eastAsia" w:ascii="方正仿宋_GB2312" w:hAnsi="方正仿宋_GB2312" w:eastAsia="方正仿宋_GB2312" w:cs="方正仿宋_GB2312"/>
          <w:sz w:val="32"/>
          <w:szCs w:val="32"/>
          <w:lang w:val="en-US" w:eastAsia="zh-CN"/>
        </w:rPr>
        <w:t>水行政主管部门的</w:t>
      </w:r>
      <w:r>
        <w:rPr>
          <w:rFonts w:hint="eastAsia" w:ascii="方正仿宋_GB2312" w:hAnsi="方正仿宋_GB2312" w:eastAsia="方正仿宋_GB2312" w:cs="方正仿宋_GB2312"/>
          <w:sz w:val="32"/>
          <w:szCs w:val="32"/>
        </w:rPr>
        <w:t>监管</w:t>
      </w:r>
      <w:r>
        <w:rPr>
          <w:rFonts w:hint="eastAsia" w:ascii="方正仿宋_GB2312" w:hAnsi="方正仿宋_GB2312" w:eastAsia="方正仿宋_GB2312" w:cs="方正仿宋_GB2312"/>
          <w:sz w:val="32"/>
          <w:szCs w:val="32"/>
          <w:lang w:val="en-US" w:eastAsia="zh-CN"/>
        </w:rPr>
        <w:t>职责</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加强与税务机关的协作</w:t>
      </w:r>
      <w:r>
        <w:rPr>
          <w:rFonts w:hint="eastAsia" w:ascii="方正仿宋_GB2312" w:hAnsi="方正仿宋_GB2312" w:eastAsia="方正仿宋_GB2312" w:cs="方正仿宋_GB2312"/>
          <w:sz w:val="32"/>
          <w:szCs w:val="32"/>
        </w:rPr>
        <w:t>、强化宣传等核心建议，已在我局实际工作中得到充分采纳和有效落实：</w:t>
      </w:r>
    </w:p>
    <w:p w14:paraId="797BF1B0">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强化洗车行业取用水监管：</w:t>
      </w:r>
    </w:p>
    <w:p w14:paraId="460BC12C">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组织全盟各旗县市水行政部门对洗车等高耗水服务业实施动态管理，建立全盟台账。开展常态化排查整治，定期检查与不定期抽查相结合（严格落实优化营商环境要求，年入户检查≤</w:t>
      </w:r>
      <w:r>
        <w:rPr>
          <w:rFonts w:hint="eastAsia" w:ascii="Times New Roman" w:hAnsi="Times New Roman" w:eastAsia="仿宋_GB2312" w:cs="仿宋"/>
          <w:kern w:val="0"/>
          <w:sz w:val="32"/>
          <w:szCs w:val="32"/>
          <w:highlight w:val="none"/>
          <w:lang w:val="en-US" w:eastAsia="zh-CN" w:bidi="ar"/>
        </w:rPr>
        <w:t>2</w:t>
      </w:r>
      <w:r>
        <w:rPr>
          <w:rFonts w:hint="eastAsia" w:ascii="方正仿宋_GB2312" w:hAnsi="方正仿宋_GB2312" w:eastAsia="方正仿宋_GB2312" w:cs="方正仿宋_GB2312"/>
          <w:sz w:val="32"/>
          <w:szCs w:val="32"/>
        </w:rPr>
        <w:t>次），重点检查取水许可合法性、计量设施安装运行、节水设施使用等。依法查处各类违规取用水行为。</w:t>
      </w:r>
      <w:r>
        <w:rPr>
          <w:rFonts w:hint="eastAsia" w:ascii="Times New Roman" w:hAnsi="Times New Roman" w:eastAsia="仿宋_GB2312" w:cs="仿宋"/>
          <w:kern w:val="0"/>
          <w:sz w:val="32"/>
          <w:szCs w:val="32"/>
          <w:highlight w:val="none"/>
          <w:lang w:val="en-US" w:eastAsia="zh-CN" w:bidi="ar"/>
        </w:rPr>
        <w:t>2025</w:t>
      </w:r>
      <w:r>
        <w:rPr>
          <w:rFonts w:hint="eastAsia" w:ascii="方正仿宋_GB2312" w:hAnsi="方正仿宋_GB2312" w:eastAsia="方正仿宋_GB2312" w:cs="方正仿宋_GB2312"/>
          <w:sz w:val="32"/>
          <w:szCs w:val="32"/>
        </w:rPr>
        <w:t>年</w:t>
      </w:r>
      <w:r>
        <w:rPr>
          <w:rFonts w:hint="eastAsia" w:ascii="Times New Roman" w:hAnsi="Times New Roman" w:eastAsia="仿宋_GB2312" w:cs="仿宋"/>
          <w:kern w:val="0"/>
          <w:sz w:val="32"/>
          <w:szCs w:val="32"/>
          <w:highlight w:val="none"/>
          <w:lang w:val="en-US" w:eastAsia="zh-CN" w:bidi="ar"/>
        </w:rPr>
        <w:t>5</w:t>
      </w:r>
      <w:r>
        <w:rPr>
          <w:rFonts w:hint="eastAsia" w:ascii="方正仿宋_GB2312" w:hAnsi="方正仿宋_GB2312" w:eastAsia="方正仿宋_GB2312" w:cs="方正仿宋_GB2312"/>
          <w:sz w:val="32"/>
          <w:szCs w:val="32"/>
        </w:rPr>
        <w:t>月起，结合水利部《洗车场私自凿井、盗用地下水综合整治方案》，在全盟部署开展新一轮违规取用水排查整治专项行动。截至目前，共发现并完成整改洗车行违规取用水行为</w:t>
      </w:r>
      <w:r>
        <w:rPr>
          <w:rFonts w:hint="eastAsia" w:ascii="Times New Roman" w:hAnsi="Times New Roman" w:eastAsia="仿宋_GB2312" w:cs="仿宋"/>
          <w:kern w:val="0"/>
          <w:sz w:val="32"/>
          <w:szCs w:val="32"/>
          <w:highlight w:val="none"/>
          <w:lang w:val="en-US" w:eastAsia="zh-CN" w:bidi="ar"/>
        </w:rPr>
        <w:t>2</w:t>
      </w:r>
      <w:r>
        <w:rPr>
          <w:rFonts w:hint="eastAsia" w:ascii="方正仿宋_GB2312" w:hAnsi="方正仿宋_GB2312" w:eastAsia="方正仿宋_GB2312" w:cs="方正仿宋_GB2312"/>
          <w:sz w:val="32"/>
          <w:szCs w:val="32"/>
        </w:rPr>
        <w:t>起（均为未经批准擅自取水），有效规范了行业秩序。</w:t>
      </w:r>
    </w:p>
    <w:p w14:paraId="5752602D">
      <w:pPr>
        <w:numPr>
          <w:ilvl w:val="0"/>
          <w:numId w:val="1"/>
        </w:numPr>
        <w:bidi w:val="0"/>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充分发挥水资源税杠杆调节作用</w:t>
      </w:r>
      <w:r>
        <w:rPr>
          <w:rFonts w:hint="eastAsia" w:ascii="黑体" w:hAnsi="黑体" w:eastAsia="黑体" w:cs="黑体"/>
          <w:sz w:val="32"/>
          <w:szCs w:val="32"/>
          <w:lang w:eastAsia="zh-CN"/>
        </w:rPr>
        <w:t>：</w:t>
      </w:r>
    </w:p>
    <w:p w14:paraId="5150A171">
      <w:pPr>
        <w:numPr>
          <w:numId w:val="0"/>
        </w:numPr>
        <w:bidi w:val="0"/>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一是</w:t>
      </w:r>
      <w:r>
        <w:rPr>
          <w:rFonts w:hint="eastAsia" w:ascii="方正仿宋_GB2312" w:hAnsi="方正仿宋_GB2312" w:eastAsia="方正仿宋_GB2312" w:cs="方正仿宋_GB2312"/>
          <w:b/>
          <w:bCs/>
          <w:sz w:val="32"/>
          <w:szCs w:val="32"/>
        </w:rPr>
        <w:t>严格依法征收</w:t>
      </w:r>
      <w:r>
        <w:rPr>
          <w:rFonts w:hint="eastAsia" w:ascii="方正仿宋_GB2312" w:hAnsi="方正仿宋_GB2312" w:eastAsia="方正仿宋_GB2312" w:cs="方正仿宋_GB2312"/>
          <w:sz w:val="32"/>
          <w:szCs w:val="32"/>
        </w:rPr>
        <w:t>。</w:t>
      </w:r>
      <w:r>
        <w:rPr>
          <w:rFonts w:hint="eastAsia" w:ascii="Times New Roman" w:hAnsi="Times New Roman" w:eastAsia="仿宋_GB2312" w:cs="仿宋"/>
          <w:kern w:val="0"/>
          <w:sz w:val="32"/>
          <w:szCs w:val="32"/>
          <w:highlight w:val="none"/>
          <w:lang w:val="en-US" w:eastAsia="zh-CN" w:bidi="ar"/>
        </w:rPr>
        <w:t>2025</w:t>
      </w:r>
      <w:r>
        <w:rPr>
          <w:rFonts w:hint="eastAsia" w:ascii="方正仿宋_GB2312" w:hAnsi="方正仿宋_GB2312" w:eastAsia="方正仿宋_GB2312" w:cs="方正仿宋_GB2312"/>
          <w:sz w:val="32"/>
          <w:szCs w:val="32"/>
        </w:rPr>
        <w:t>年上半年，全盟水资源税累计入库</w:t>
      </w:r>
      <w:r>
        <w:rPr>
          <w:rFonts w:hint="eastAsia" w:ascii="Times New Roman" w:hAnsi="Times New Roman" w:eastAsia="仿宋_GB2312" w:cs="仿宋"/>
          <w:kern w:val="0"/>
          <w:sz w:val="32"/>
          <w:szCs w:val="32"/>
          <w:highlight w:val="none"/>
          <w:lang w:val="en-US" w:eastAsia="zh-CN" w:bidi="ar"/>
        </w:rPr>
        <w:t>2128</w:t>
      </w:r>
      <w:r>
        <w:rPr>
          <w:rFonts w:hint="eastAsia" w:ascii="方正仿宋_GB2312" w:hAnsi="方正仿宋_GB2312" w:eastAsia="方正仿宋_GB2312" w:cs="方正仿宋_GB2312"/>
          <w:sz w:val="32"/>
          <w:szCs w:val="32"/>
        </w:rPr>
        <w:t>万元，通过税收杠杆合理调节水资源配置，促进节约保护和可持续利用，实现“应收尽收”。</w:t>
      </w:r>
    </w:p>
    <w:p w14:paraId="70A749AC">
      <w:pPr>
        <w:numPr>
          <w:numId w:val="0"/>
        </w:numPr>
        <w:bidi w:val="0"/>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二是深化部门合作</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rPr>
        <w:t>根据盟级工作方案，成立由盟税务局财产和行为税科、盟水利局水资源与水土保持服务中心组成的水资源税征管专项联络小组，明确“税务征管、水利核量”责任分工。</w:t>
      </w:r>
      <w:r>
        <w:rPr>
          <w:rFonts w:hint="eastAsia" w:ascii="Times New Roman" w:hAnsi="Times New Roman" w:eastAsia="仿宋_GB2312" w:cs="仿宋"/>
          <w:kern w:val="0"/>
          <w:sz w:val="32"/>
          <w:szCs w:val="32"/>
          <w:highlight w:val="none"/>
          <w:lang w:val="en-US" w:eastAsia="zh-CN" w:bidi="ar"/>
        </w:rPr>
        <w:t>2025</w:t>
      </w:r>
      <w:r>
        <w:rPr>
          <w:rFonts w:hint="eastAsia" w:ascii="方正仿宋_GB2312" w:hAnsi="方正仿宋_GB2312" w:eastAsia="方正仿宋_GB2312" w:cs="方正仿宋_GB2312"/>
          <w:sz w:val="32"/>
          <w:szCs w:val="32"/>
        </w:rPr>
        <w:t>年</w:t>
      </w:r>
      <w:r>
        <w:rPr>
          <w:rFonts w:hint="eastAsia" w:ascii="Times New Roman" w:hAnsi="Times New Roman" w:eastAsia="仿宋_GB2312" w:cs="仿宋"/>
          <w:kern w:val="0"/>
          <w:sz w:val="32"/>
          <w:szCs w:val="32"/>
          <w:highlight w:val="none"/>
          <w:lang w:val="en-US" w:eastAsia="zh-CN" w:bidi="ar"/>
        </w:rPr>
        <w:t>3</w:t>
      </w:r>
      <w:r>
        <w:rPr>
          <w:rFonts w:hint="eastAsia" w:ascii="方正仿宋_GB2312" w:hAnsi="方正仿宋_GB2312" w:eastAsia="方正仿宋_GB2312" w:cs="方正仿宋_GB2312"/>
          <w:sz w:val="32"/>
          <w:szCs w:val="32"/>
        </w:rPr>
        <w:t>月组织召开联席会议，就关键问题达成共识。</w:t>
      </w:r>
    </w:p>
    <w:p w14:paraId="6883906F">
      <w:pPr>
        <w:bidi w:val="0"/>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三是</w:t>
      </w:r>
      <w:r>
        <w:rPr>
          <w:rFonts w:hint="eastAsia" w:ascii="方正仿宋_GB2312" w:hAnsi="方正仿宋_GB2312" w:eastAsia="方正仿宋_GB2312" w:cs="方正仿宋_GB2312"/>
          <w:b/>
          <w:bCs/>
          <w:sz w:val="32"/>
          <w:szCs w:val="32"/>
        </w:rPr>
        <w:t>完善征管机制</w:t>
      </w:r>
      <w:r>
        <w:rPr>
          <w:rFonts w:hint="eastAsia" w:ascii="方正仿宋_GB2312" w:hAnsi="方正仿宋_GB2312" w:eastAsia="方正仿宋_GB2312" w:cs="方正仿宋_GB2312"/>
          <w:sz w:val="32"/>
          <w:szCs w:val="32"/>
        </w:rPr>
        <w:t>。联合印发《关于加强水资源税征管协作工作实施方案》，确立“水利核量、纳税申报、税务征收、信息共享”的征收模式和“取水许可→水量计量→数据复核→税款计算”的闭环流程。</w:t>
      </w:r>
    </w:p>
    <w:p w14:paraId="63C43ECC">
      <w:pPr>
        <w:bidi w:val="0"/>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lang w:val="en-US" w:eastAsia="zh-CN"/>
        </w:rPr>
        <w:t>四是</w:t>
      </w:r>
      <w:r>
        <w:rPr>
          <w:rFonts w:hint="eastAsia" w:ascii="方正仿宋_GB2312" w:hAnsi="方正仿宋_GB2312" w:eastAsia="方正仿宋_GB2312" w:cs="方正仿宋_GB2312"/>
          <w:b/>
          <w:bCs/>
          <w:sz w:val="32"/>
          <w:szCs w:val="32"/>
        </w:rPr>
        <w:t>构建信息平台</w:t>
      </w:r>
      <w:r>
        <w:rPr>
          <w:rFonts w:hint="eastAsia" w:ascii="方正仿宋_GB2312" w:hAnsi="方正仿宋_GB2312" w:eastAsia="方正仿宋_GB2312" w:cs="方正仿宋_GB2312"/>
          <w:sz w:val="32"/>
          <w:szCs w:val="32"/>
        </w:rPr>
        <w:t>。建立“水利-税务水资源税协同机制”，依托国家水资源税征收取用水信息管理系统，实现取水许可、水量数据、申报记录等信息按期共享，保障税款及时准确入库，有效约束包括洗车行在内的取用水户行为。</w:t>
      </w:r>
    </w:p>
    <w:p w14:paraId="187D909E">
      <w:pPr>
        <w:bidi w:val="0"/>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深入开展水资源保护法治宣传：</w:t>
      </w:r>
    </w:p>
    <w:p w14:paraId="15233553">
      <w:pPr>
        <w:bidi w:val="0"/>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围绕“世界水日”“中国水周”，</w:t>
      </w:r>
      <w:r>
        <w:rPr>
          <w:rFonts w:hint="eastAsia" w:ascii="方正仿宋_GB2312" w:hAnsi="方正仿宋_GB2312" w:eastAsia="方正仿宋_GB2312" w:cs="方正仿宋_GB2312"/>
          <w:sz w:val="32"/>
          <w:szCs w:val="32"/>
          <w:lang w:val="en-US" w:eastAsia="zh-CN"/>
        </w:rPr>
        <w:t>我局</w:t>
      </w:r>
      <w:r>
        <w:rPr>
          <w:rFonts w:hint="eastAsia" w:ascii="方正仿宋_GB2312" w:hAnsi="方正仿宋_GB2312" w:eastAsia="方正仿宋_GB2312" w:cs="方正仿宋_GB2312"/>
          <w:sz w:val="32"/>
          <w:szCs w:val="32"/>
        </w:rPr>
        <w:t>在乌兰浩特市五一广场等地举办大型宣传活动，通过展板、现场宣讲、资料发放、节水纪念品等方式，大力宣传《水法》《内蒙古自治区节水条例》《地下水管理条例》等法律法规</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推进“五进”活动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持续开展节水宣传进机关、进学校、进企业、进乡村、进社区，运用条幅、电子屏、彩页、展板、宣传车等多种载体，普及地下水保护知识</w:t>
      </w:r>
      <w:r>
        <w:rPr>
          <w:rFonts w:hint="eastAsia" w:ascii="方正仿宋_GB2312" w:hAnsi="方正仿宋_GB2312" w:eastAsia="方正仿宋_GB2312" w:cs="方正仿宋_GB2312"/>
          <w:sz w:val="32"/>
          <w:szCs w:val="32"/>
          <w:lang w:eastAsia="zh-CN"/>
        </w:rPr>
        <w:t>；</w:t>
      </w:r>
    </w:p>
    <w:p w14:paraId="0188598F">
      <w:pPr>
        <w:bidi w:val="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拓展媒体宣传</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各级各类媒体累计刊播节水文章视频</w:t>
      </w:r>
      <w:r>
        <w:rPr>
          <w:rFonts w:hint="eastAsia" w:ascii="Times New Roman" w:hAnsi="Times New Roman" w:eastAsia="仿宋_GB2312" w:cs="仿宋"/>
          <w:kern w:val="0"/>
          <w:sz w:val="32"/>
          <w:szCs w:val="32"/>
          <w:highlight w:val="none"/>
          <w:lang w:val="en-US" w:eastAsia="zh-CN" w:bidi="ar"/>
        </w:rPr>
        <w:t>90</w:t>
      </w:r>
      <w:r>
        <w:rPr>
          <w:rFonts w:hint="eastAsia" w:ascii="方正仿宋_GB2312" w:hAnsi="方正仿宋_GB2312" w:eastAsia="方正仿宋_GB2312" w:cs="方正仿宋_GB2312"/>
          <w:sz w:val="32"/>
          <w:szCs w:val="32"/>
        </w:rPr>
        <w:t>余篇（条）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创新开设“兴安水利”公众号，联合盟文旅局、盟融媒体中心制作发布“兴安盟节水行动 快板响当当”、“节水之歌”等新媒体作品，提升宣传吸引力和覆盖面</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营造浓厚氛围</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通过多层次、多渠道、多形式的宣传教育活动，全社会珍惜水、节约水、保护水的意识，特别是对地下水资源保护的重视程度得到显著提升，为规范洗车行等用水行为奠定了良好社会基础。</w:t>
      </w:r>
    </w:p>
    <w:p w14:paraId="5A2B16BB">
      <w:pPr>
        <w:bidi w:val="0"/>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、下一步工作计划</w:t>
      </w:r>
    </w:p>
    <w:p w14:paraId="1A2D5316">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虽然我</w:t>
      </w:r>
      <w:r>
        <w:rPr>
          <w:rFonts w:hint="eastAsia" w:ascii="方正仿宋_GB2312" w:hAnsi="方正仿宋_GB2312" w:eastAsia="方正仿宋_GB2312" w:cs="方正仿宋_GB2312"/>
          <w:sz w:val="32"/>
          <w:szCs w:val="32"/>
          <w:lang w:val="en-US" w:eastAsia="zh-CN"/>
        </w:rPr>
        <w:t>局</w:t>
      </w:r>
      <w:r>
        <w:rPr>
          <w:rFonts w:hint="eastAsia" w:ascii="方正仿宋_GB2312" w:hAnsi="方正仿宋_GB2312" w:eastAsia="方正仿宋_GB2312" w:cs="方正仿宋_GB2312"/>
          <w:sz w:val="32"/>
          <w:szCs w:val="32"/>
        </w:rPr>
        <w:t>在落实提案建议方面取得了一定进展，但保护地下水资源、规范洗车行业管理是一项长期而艰巨的任务。下一步，我们将持续强化监管执法，保持对洗车行等特种行业违规取用地下水行为的高压态势，巩固整治成果</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优化协作机制</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 进一步深化水利与税务信息共享与业务协同，探索</w:t>
      </w:r>
      <w:r>
        <w:rPr>
          <w:rFonts w:hint="eastAsia" w:ascii="方正仿宋_GB2312" w:hAnsi="方正仿宋_GB2312" w:eastAsia="方正仿宋_GB2312" w:cs="方正仿宋_GB2312"/>
          <w:sz w:val="32"/>
          <w:szCs w:val="32"/>
          <w:lang w:val="en-US" w:eastAsia="zh-CN"/>
        </w:rPr>
        <w:t>新的</w:t>
      </w:r>
      <w:r>
        <w:rPr>
          <w:rFonts w:hint="eastAsia" w:ascii="方正仿宋_GB2312" w:hAnsi="方正仿宋_GB2312" w:eastAsia="方正仿宋_GB2312" w:cs="方正仿宋_GB2312"/>
          <w:sz w:val="32"/>
          <w:szCs w:val="32"/>
        </w:rPr>
        <w:t>联合监管模式。</w:t>
      </w:r>
    </w:p>
    <w:p w14:paraId="25C7B198">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衷心感谢您对兴安盟水资源管理保护工作，特别是地下水资源保护工作的关心、支持和提出的宝贵建议！您的提案对我局改进工作、提升效能起到了重要的推动作用。在今后的工作中，我们将继续以您的建议为鞭策，认真履职尽责，不断强化措施，狠抓落实，切实保护好我盟珍贵的地下水资源。</w:t>
      </w:r>
    </w:p>
    <w:p w14:paraId="0874A505">
      <w:pPr>
        <w:spacing w:line="610" w:lineRule="exact"/>
        <w:rPr>
          <w:rFonts w:hint="eastAsia" w:ascii="Times New Roman" w:hAnsi="Times New Roman" w:eastAsia="仿宋_GB2312" w:cs="Times New Roman"/>
          <w:sz w:val="32"/>
          <w:szCs w:val="32"/>
          <w:highlight w:val="none"/>
          <w:lang w:val="en-US" w:eastAsia="zh-CN"/>
        </w:rPr>
      </w:pPr>
    </w:p>
    <w:p w14:paraId="21EDAFB0">
      <w:pPr>
        <w:spacing w:line="610" w:lineRule="exact"/>
        <w:rPr>
          <w:rFonts w:hint="eastAsia" w:ascii="Times New Roman" w:hAnsi="Times New Roman" w:eastAsia="仿宋_GB2312" w:cs="Times New Roman"/>
          <w:sz w:val="32"/>
          <w:szCs w:val="32"/>
          <w:highlight w:val="none"/>
          <w:lang w:val="en-US" w:eastAsia="zh-CN"/>
        </w:rPr>
      </w:pPr>
    </w:p>
    <w:p w14:paraId="4448A77E">
      <w:pPr>
        <w:spacing w:line="610" w:lineRule="exact"/>
        <w:ind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兴安盟水利局    </w:t>
      </w:r>
    </w:p>
    <w:p w14:paraId="3E0F4AFA">
      <w:pPr>
        <w:spacing w:line="610" w:lineRule="exact"/>
        <w:ind w:firstLine="5760" w:firstLineChars="18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02</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7</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10日</w:t>
      </w:r>
    </w:p>
    <w:p w14:paraId="0A058A72">
      <w:pPr>
        <w:spacing w:line="610" w:lineRule="exact"/>
        <w:ind w:firstLine="5760" w:firstLineChars="1800"/>
        <w:rPr>
          <w:rFonts w:hint="eastAsia" w:ascii="Times New Roman" w:hAnsi="Times New Roman" w:eastAsia="仿宋_GB2312"/>
          <w:sz w:val="32"/>
          <w:szCs w:val="32"/>
          <w:highlight w:val="none"/>
          <w:lang w:val="en-US" w:eastAsia="zh-CN"/>
        </w:rPr>
      </w:pPr>
    </w:p>
    <w:p w14:paraId="223E43F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单位负责人签章：</w:t>
      </w:r>
    </w:p>
    <w:p w14:paraId="0CA379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sz w:val="32"/>
          <w:szCs w:val="32"/>
          <w:highlight w:val="none"/>
          <w:lang w:val="en-US" w:eastAsia="zh-CN"/>
        </w:rPr>
      </w:pPr>
    </w:p>
    <w:p w14:paraId="3A73DA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承办人姓名：赵欣欣</w:t>
      </w:r>
    </w:p>
    <w:p w14:paraId="3F71DC1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eastAsia="仿宋_GB2312"/>
          <w:sz w:val="32"/>
          <w:szCs w:val="32"/>
          <w:highlight w:val="none"/>
          <w:lang w:val="en-US" w:eastAsia="zh-CN"/>
        </w:rPr>
      </w:pPr>
    </w:p>
    <w:p w14:paraId="055A052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承办人电话：15004849989</w:t>
      </w:r>
    </w:p>
    <w:sectPr>
      <w:headerReference r:id="rId3" w:type="first"/>
      <w:footerReference r:id="rId4" w:type="default"/>
      <w:pgSz w:w="11906" w:h="16838"/>
      <w:pgMar w:top="1644" w:right="1531" w:bottom="1644" w:left="1531" w:header="851" w:footer="1020"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E37272-E5AE-40B6-A8CA-2651F0A3E1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1" w:usb1="080E0000" w:usb2="00000000" w:usb3="00000000" w:csb0="00040000" w:csb1="00000000"/>
    <w:embedRegular r:id="rId2" w:fontKey="{DFB92C76-7901-4C2A-B54C-960E75D241AB}"/>
  </w:font>
  <w:font w:name="仿宋_GB2312">
    <w:altName w:val="仿宋"/>
    <w:panose1 w:val="02010609030101010101"/>
    <w:charset w:val="86"/>
    <w:family w:val="modern"/>
    <w:pitch w:val="default"/>
    <w:sig w:usb0="00000001" w:usb1="080E0000" w:usb2="00000000" w:usb3="00000000" w:csb0="00040000" w:csb1="00000000"/>
    <w:embedRegular r:id="rId3" w:fontKey="{CAB932EA-24A7-49C4-A065-82C0DD3F4C95}"/>
  </w:font>
  <w:font w:name="仿宋">
    <w:panose1 w:val="02010609060101010101"/>
    <w:charset w:val="86"/>
    <w:family w:val="modern"/>
    <w:pitch w:val="default"/>
    <w:sig w:usb0="800002BF" w:usb1="38CF7CFA" w:usb2="00000016" w:usb3="00000000" w:csb0="00040001" w:csb1="00000000"/>
    <w:embedRegular r:id="rId4" w:fontKey="{2B2FC435-421B-49AF-95B8-00F81FD5D364}"/>
  </w:font>
  <w:font w:name="方正小标宋简体">
    <w:panose1 w:val="02000000000000000000"/>
    <w:charset w:val="86"/>
    <w:family w:val="auto"/>
    <w:pitch w:val="default"/>
    <w:sig w:usb0="00000001" w:usb1="08000000" w:usb2="00000000" w:usb3="00000000" w:csb0="00040000" w:csb1="00000000"/>
    <w:embedRegular r:id="rId5" w:fontKey="{1FC823BE-FC3F-4381-AE40-529FAEBE8B00}"/>
  </w:font>
  <w:font w:name="方正黑体简体">
    <w:altName w:val="微软雅黑"/>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embedRegular r:id="rId6" w:fontKey="{8A2649D7-E1E8-40E5-83D4-AB19C1AE513F}"/>
  </w:font>
  <w:font w:name="Myanmar Text">
    <w:panose1 w:val="020B0502040204020203"/>
    <w:charset w:val="00"/>
    <w:family w:val="auto"/>
    <w:pitch w:val="default"/>
    <w:sig w:usb0="80000003" w:usb1="00000000" w:usb2="00000400" w:usb3="00000000" w:csb0="00000001"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7" w:fontKey="{699FF759-85E7-4BB2-A2ED-5E8988E1A0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B5AA">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4E5F9D">
                          <w:pPr>
                            <w:snapToGrid w:val="0"/>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2</w:t>
                          </w:r>
                          <w:r>
                            <w:rPr>
                              <w:rFonts w:hint="eastAsia" w:ascii="宋体" w:hAnsi="宋体" w:cs="宋体"/>
                              <w:sz w:val="24"/>
                            </w:rPr>
                            <w:fldChar w:fldCharType="end"/>
                          </w:r>
                          <w:r>
                            <w:rPr>
                              <w:rFonts w:hint="eastAsia" w:ascii="宋体" w:hAnsi="宋体" w:cs="宋体"/>
                              <w:sz w:val="24"/>
                            </w:rPr>
                            <w:t xml:space="preserve"> —</w:t>
                          </w:r>
                        </w:p>
                      </w:txbxContent>
                    </wps:txbx>
                    <wps:bodyPr wrap="none" lIns="0" tIns="0" rIns="0" bIns="0" upright="0">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rRBMgBAACY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99k&#10;dfoANSbdBUxLw3s/5MzJD+jMpAcVbf4iHYJx1PZ00VYOiYj8aLVcrSoMCYzNF8RhT89DhPRBekuy&#10;0dCIwyua8uMnSGPqnJKrOX+rjUE/r437y4GY2cNy72OP2UrDbpga3/n2hHx6nHtDHa45JeajQ1nz&#10;isxGnI3dbBxC1Puu7FCuB+HdIWETpbdcYYSdCuPACrtpufJG/HkvWU8/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wK0QTIAQAAmAMAAA4AAAAAAAAAAQAgAAAAHgEAAGRycy9lMm9Eb2Mu&#10;eG1sUEsFBgAAAAAGAAYAWQEAAFgFAAAAAA==&#10;">
              <v:fill on="f" focussize="0,0"/>
              <v:stroke on="f"/>
              <v:imagedata o:title=""/>
              <o:lock v:ext="edit" aspectratio="f"/>
              <v:textbox inset="0mm,0mm,0mm,0mm" style="mso-fit-shape-to-text:t;">
                <w:txbxContent>
                  <w:p w14:paraId="0F4E5F9D">
                    <w:pPr>
                      <w:snapToGrid w:val="0"/>
                      <w:rPr>
                        <w:rFonts w:hint="eastAsia" w:ascii="宋体" w:hAnsi="宋体" w:cs="宋体"/>
                        <w:sz w:val="24"/>
                      </w:rPr>
                    </w:pPr>
                    <w:r>
                      <w:rPr>
                        <w:rFonts w:hint="eastAsia" w:ascii="宋体" w:hAnsi="宋体" w:cs="宋体"/>
                        <w:sz w:val="24"/>
                      </w:rPr>
                      <w:t xml:space="preserve">— </w:t>
                    </w:r>
                    <w:r>
                      <w:rPr>
                        <w:rFonts w:hint="eastAsia" w:ascii="宋体" w:hAnsi="宋体" w:cs="宋体"/>
                        <w:sz w:val="24"/>
                      </w:rPr>
                      <w:fldChar w:fldCharType="begin"/>
                    </w:r>
                    <w:r>
                      <w:rPr>
                        <w:rFonts w:hint="eastAsia" w:ascii="宋体" w:hAnsi="宋体" w:cs="宋体"/>
                        <w:sz w:val="24"/>
                      </w:rPr>
                      <w:instrText xml:space="preserve"> PAGE  \* MERGEFORMAT </w:instrText>
                    </w:r>
                    <w:r>
                      <w:rPr>
                        <w:rFonts w:hint="eastAsia" w:ascii="宋体" w:hAnsi="宋体" w:cs="宋体"/>
                        <w:sz w:val="24"/>
                      </w:rPr>
                      <w:fldChar w:fldCharType="separate"/>
                    </w:r>
                    <w:r>
                      <w:rPr>
                        <w:rFonts w:ascii="宋体" w:hAnsi="宋体" w:cs="宋体"/>
                        <w:sz w:val="24"/>
                        <w:lang/>
                      </w:rPr>
                      <w:t>2</w:t>
                    </w:r>
                    <w:r>
                      <w:rPr>
                        <w:rFonts w:hint="eastAsia" w:ascii="宋体" w:hAnsi="宋体" w:cs="宋体"/>
                        <w:sz w:val="24"/>
                      </w:rPr>
                      <w:fldChar w:fldCharType="end"/>
                    </w:r>
                    <w:r>
                      <w:rPr>
                        <w:rFonts w:hint="eastAsia" w:ascii="宋体" w:hAnsi="宋体" w:cs="宋体"/>
                        <w:sz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131D">
    <w:pPr>
      <w:pStyle w:val="8"/>
      <w:ind w:firstLine="6720" w:firstLineChars="2100"/>
    </w:pPr>
    <w:r>
      <w:rPr>
        <w:rFonts w:hint="eastAsia" w:ascii="Times New Roman" w:hAnsi="Times New Roman" w:eastAsia="仿宋_GB2312" w:cs="仿宋"/>
        <w:sz w:val="32"/>
        <w:szCs w:val="32"/>
        <w:highlight w:val="none"/>
        <w:lang w:val="en-US" w:eastAsia="zh-CN"/>
      </w:rPr>
      <w:t>办理结果：A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7A4C02"/>
    <w:multiLevelType w:val="singleLevel"/>
    <w:tmpl w:val="F47A4C0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2NTk0YzI0YzBlYmI0MDk3OWI1ODJmYTQ0ZmJjNjEifQ=="/>
  </w:docVars>
  <w:rsids>
    <w:rsidRoot w:val="00172A27"/>
    <w:rsid w:val="000107E7"/>
    <w:rsid w:val="00010E7E"/>
    <w:rsid w:val="000141F2"/>
    <w:rsid w:val="00025140"/>
    <w:rsid w:val="00032153"/>
    <w:rsid w:val="00032DAE"/>
    <w:rsid w:val="00033E6E"/>
    <w:rsid w:val="00046F21"/>
    <w:rsid w:val="0005796E"/>
    <w:rsid w:val="00060C08"/>
    <w:rsid w:val="000615C4"/>
    <w:rsid w:val="00061F5E"/>
    <w:rsid w:val="000738D7"/>
    <w:rsid w:val="00074AA5"/>
    <w:rsid w:val="00074C91"/>
    <w:rsid w:val="00075B64"/>
    <w:rsid w:val="00084D79"/>
    <w:rsid w:val="00093A1F"/>
    <w:rsid w:val="00096B40"/>
    <w:rsid w:val="000B7B78"/>
    <w:rsid w:val="000C4F2F"/>
    <w:rsid w:val="000D527A"/>
    <w:rsid w:val="000D641F"/>
    <w:rsid w:val="000D6627"/>
    <w:rsid w:val="000E0806"/>
    <w:rsid w:val="000E5EE6"/>
    <w:rsid w:val="000F5E54"/>
    <w:rsid w:val="000F6F69"/>
    <w:rsid w:val="000F71AA"/>
    <w:rsid w:val="00102D4E"/>
    <w:rsid w:val="0011294A"/>
    <w:rsid w:val="0013070A"/>
    <w:rsid w:val="001464FA"/>
    <w:rsid w:val="001509DB"/>
    <w:rsid w:val="00153D0B"/>
    <w:rsid w:val="0016594E"/>
    <w:rsid w:val="00172345"/>
    <w:rsid w:val="00172FC0"/>
    <w:rsid w:val="00182955"/>
    <w:rsid w:val="00184A1F"/>
    <w:rsid w:val="00185818"/>
    <w:rsid w:val="001B2C73"/>
    <w:rsid w:val="001C0199"/>
    <w:rsid w:val="001C6863"/>
    <w:rsid w:val="001C70C5"/>
    <w:rsid w:val="001D624A"/>
    <w:rsid w:val="001D764F"/>
    <w:rsid w:val="001E0926"/>
    <w:rsid w:val="001E2474"/>
    <w:rsid w:val="001F4D7A"/>
    <w:rsid w:val="00206FED"/>
    <w:rsid w:val="00221404"/>
    <w:rsid w:val="0022256D"/>
    <w:rsid w:val="00226EC9"/>
    <w:rsid w:val="002362AD"/>
    <w:rsid w:val="00253671"/>
    <w:rsid w:val="002564DC"/>
    <w:rsid w:val="00264F8D"/>
    <w:rsid w:val="00271336"/>
    <w:rsid w:val="00293094"/>
    <w:rsid w:val="0029517C"/>
    <w:rsid w:val="002A3A70"/>
    <w:rsid w:val="002A50F2"/>
    <w:rsid w:val="002A6FB0"/>
    <w:rsid w:val="002A7A22"/>
    <w:rsid w:val="002B1C87"/>
    <w:rsid w:val="002B1FEE"/>
    <w:rsid w:val="002B5320"/>
    <w:rsid w:val="002B63A0"/>
    <w:rsid w:val="002D580C"/>
    <w:rsid w:val="002E0B6F"/>
    <w:rsid w:val="002F1965"/>
    <w:rsid w:val="00303B34"/>
    <w:rsid w:val="0030446F"/>
    <w:rsid w:val="00305BF2"/>
    <w:rsid w:val="00324C47"/>
    <w:rsid w:val="003321F2"/>
    <w:rsid w:val="003351CE"/>
    <w:rsid w:val="003419B7"/>
    <w:rsid w:val="00353C6D"/>
    <w:rsid w:val="003612CD"/>
    <w:rsid w:val="0039048C"/>
    <w:rsid w:val="003962AA"/>
    <w:rsid w:val="003B11FC"/>
    <w:rsid w:val="003B2FFD"/>
    <w:rsid w:val="003B6FCF"/>
    <w:rsid w:val="003D1147"/>
    <w:rsid w:val="003D2D84"/>
    <w:rsid w:val="003F7D1A"/>
    <w:rsid w:val="004061F8"/>
    <w:rsid w:val="00412666"/>
    <w:rsid w:val="00412CEF"/>
    <w:rsid w:val="00414BE3"/>
    <w:rsid w:val="004157B9"/>
    <w:rsid w:val="00416BB2"/>
    <w:rsid w:val="00420CBD"/>
    <w:rsid w:val="004279AB"/>
    <w:rsid w:val="00432469"/>
    <w:rsid w:val="00443AEC"/>
    <w:rsid w:val="00446981"/>
    <w:rsid w:val="00446B8B"/>
    <w:rsid w:val="0047569B"/>
    <w:rsid w:val="00481453"/>
    <w:rsid w:val="00493B16"/>
    <w:rsid w:val="00494FFB"/>
    <w:rsid w:val="004A5F77"/>
    <w:rsid w:val="004C02FC"/>
    <w:rsid w:val="004C163B"/>
    <w:rsid w:val="004C7431"/>
    <w:rsid w:val="004D1390"/>
    <w:rsid w:val="004D27A0"/>
    <w:rsid w:val="004D6914"/>
    <w:rsid w:val="004E0681"/>
    <w:rsid w:val="00516953"/>
    <w:rsid w:val="005278DF"/>
    <w:rsid w:val="00546D95"/>
    <w:rsid w:val="00547777"/>
    <w:rsid w:val="00550682"/>
    <w:rsid w:val="00551591"/>
    <w:rsid w:val="00564C10"/>
    <w:rsid w:val="005702B6"/>
    <w:rsid w:val="00571703"/>
    <w:rsid w:val="005919A6"/>
    <w:rsid w:val="00595C7F"/>
    <w:rsid w:val="005A0A21"/>
    <w:rsid w:val="005A3078"/>
    <w:rsid w:val="005B0F2A"/>
    <w:rsid w:val="005B144B"/>
    <w:rsid w:val="005B1D3D"/>
    <w:rsid w:val="005B6429"/>
    <w:rsid w:val="005D0B36"/>
    <w:rsid w:val="005D2783"/>
    <w:rsid w:val="005E0D0D"/>
    <w:rsid w:val="005F045D"/>
    <w:rsid w:val="00602830"/>
    <w:rsid w:val="00604303"/>
    <w:rsid w:val="00604F3C"/>
    <w:rsid w:val="006276A7"/>
    <w:rsid w:val="00634B46"/>
    <w:rsid w:val="00650C37"/>
    <w:rsid w:val="00653133"/>
    <w:rsid w:val="00654EF6"/>
    <w:rsid w:val="0066578C"/>
    <w:rsid w:val="00670A94"/>
    <w:rsid w:val="00675703"/>
    <w:rsid w:val="00677307"/>
    <w:rsid w:val="00682A9C"/>
    <w:rsid w:val="006832DA"/>
    <w:rsid w:val="006A41F2"/>
    <w:rsid w:val="006A5109"/>
    <w:rsid w:val="006C0135"/>
    <w:rsid w:val="006E1D28"/>
    <w:rsid w:val="006E1D69"/>
    <w:rsid w:val="006E6732"/>
    <w:rsid w:val="006E7126"/>
    <w:rsid w:val="006F027F"/>
    <w:rsid w:val="006F65A0"/>
    <w:rsid w:val="00706059"/>
    <w:rsid w:val="00713725"/>
    <w:rsid w:val="00731EC5"/>
    <w:rsid w:val="0074167B"/>
    <w:rsid w:val="00743467"/>
    <w:rsid w:val="00743F33"/>
    <w:rsid w:val="007460C8"/>
    <w:rsid w:val="007513A3"/>
    <w:rsid w:val="00772FB8"/>
    <w:rsid w:val="00774F35"/>
    <w:rsid w:val="00793EFD"/>
    <w:rsid w:val="007950BB"/>
    <w:rsid w:val="00797E16"/>
    <w:rsid w:val="007A0F43"/>
    <w:rsid w:val="007B032A"/>
    <w:rsid w:val="007B6936"/>
    <w:rsid w:val="007C08D9"/>
    <w:rsid w:val="007E6580"/>
    <w:rsid w:val="007F7188"/>
    <w:rsid w:val="0080106A"/>
    <w:rsid w:val="00805634"/>
    <w:rsid w:val="008058B8"/>
    <w:rsid w:val="00806F16"/>
    <w:rsid w:val="00815E71"/>
    <w:rsid w:val="00833B39"/>
    <w:rsid w:val="008406DA"/>
    <w:rsid w:val="00845236"/>
    <w:rsid w:val="008468AB"/>
    <w:rsid w:val="00855E72"/>
    <w:rsid w:val="0088759D"/>
    <w:rsid w:val="00897A35"/>
    <w:rsid w:val="008A0004"/>
    <w:rsid w:val="008B597F"/>
    <w:rsid w:val="008C44DE"/>
    <w:rsid w:val="008C50C3"/>
    <w:rsid w:val="008D5318"/>
    <w:rsid w:val="008D7709"/>
    <w:rsid w:val="008E166E"/>
    <w:rsid w:val="008E5A35"/>
    <w:rsid w:val="00906E7F"/>
    <w:rsid w:val="00907CD5"/>
    <w:rsid w:val="0091669B"/>
    <w:rsid w:val="00930865"/>
    <w:rsid w:val="0093335C"/>
    <w:rsid w:val="009365A2"/>
    <w:rsid w:val="00937317"/>
    <w:rsid w:val="00940E0B"/>
    <w:rsid w:val="00951968"/>
    <w:rsid w:val="00955E71"/>
    <w:rsid w:val="009731DF"/>
    <w:rsid w:val="00991C1A"/>
    <w:rsid w:val="00994511"/>
    <w:rsid w:val="00996F45"/>
    <w:rsid w:val="00996FD8"/>
    <w:rsid w:val="009A24CD"/>
    <w:rsid w:val="009A5487"/>
    <w:rsid w:val="009B02B1"/>
    <w:rsid w:val="009B7B81"/>
    <w:rsid w:val="009C024E"/>
    <w:rsid w:val="009D217D"/>
    <w:rsid w:val="009D472D"/>
    <w:rsid w:val="009F0252"/>
    <w:rsid w:val="00A04E73"/>
    <w:rsid w:val="00A21131"/>
    <w:rsid w:val="00A2601C"/>
    <w:rsid w:val="00A73250"/>
    <w:rsid w:val="00AA2F95"/>
    <w:rsid w:val="00AA6D3F"/>
    <w:rsid w:val="00AA7375"/>
    <w:rsid w:val="00AB0190"/>
    <w:rsid w:val="00AB5643"/>
    <w:rsid w:val="00AC03F7"/>
    <w:rsid w:val="00AC40F4"/>
    <w:rsid w:val="00B008C4"/>
    <w:rsid w:val="00B02EB3"/>
    <w:rsid w:val="00B050AB"/>
    <w:rsid w:val="00B06431"/>
    <w:rsid w:val="00B16517"/>
    <w:rsid w:val="00B20107"/>
    <w:rsid w:val="00B459E5"/>
    <w:rsid w:val="00B602EC"/>
    <w:rsid w:val="00B65075"/>
    <w:rsid w:val="00B7798C"/>
    <w:rsid w:val="00B83455"/>
    <w:rsid w:val="00B941F2"/>
    <w:rsid w:val="00B946CB"/>
    <w:rsid w:val="00B9601E"/>
    <w:rsid w:val="00BB08A1"/>
    <w:rsid w:val="00BB1A5F"/>
    <w:rsid w:val="00BB1E00"/>
    <w:rsid w:val="00BC0AC4"/>
    <w:rsid w:val="00BD34E6"/>
    <w:rsid w:val="00BE7A20"/>
    <w:rsid w:val="00C131E5"/>
    <w:rsid w:val="00C1647E"/>
    <w:rsid w:val="00C20948"/>
    <w:rsid w:val="00C3129C"/>
    <w:rsid w:val="00C47093"/>
    <w:rsid w:val="00C61EBE"/>
    <w:rsid w:val="00C6251A"/>
    <w:rsid w:val="00C63D19"/>
    <w:rsid w:val="00C7467A"/>
    <w:rsid w:val="00C75398"/>
    <w:rsid w:val="00C800CE"/>
    <w:rsid w:val="00C818BA"/>
    <w:rsid w:val="00C914BD"/>
    <w:rsid w:val="00C97626"/>
    <w:rsid w:val="00CA29F4"/>
    <w:rsid w:val="00CA3435"/>
    <w:rsid w:val="00CA59A9"/>
    <w:rsid w:val="00CA657B"/>
    <w:rsid w:val="00CB248B"/>
    <w:rsid w:val="00CB4FA4"/>
    <w:rsid w:val="00CC7279"/>
    <w:rsid w:val="00CD17B0"/>
    <w:rsid w:val="00CD1C93"/>
    <w:rsid w:val="00CD1D20"/>
    <w:rsid w:val="00CD3607"/>
    <w:rsid w:val="00CF1954"/>
    <w:rsid w:val="00D06B0B"/>
    <w:rsid w:val="00D13874"/>
    <w:rsid w:val="00D25B47"/>
    <w:rsid w:val="00D32F94"/>
    <w:rsid w:val="00D40365"/>
    <w:rsid w:val="00D42B61"/>
    <w:rsid w:val="00D43C6C"/>
    <w:rsid w:val="00D52793"/>
    <w:rsid w:val="00D70ABB"/>
    <w:rsid w:val="00D7475A"/>
    <w:rsid w:val="00D822F7"/>
    <w:rsid w:val="00DD0FE9"/>
    <w:rsid w:val="00DD7C17"/>
    <w:rsid w:val="00DF68CA"/>
    <w:rsid w:val="00DF6E67"/>
    <w:rsid w:val="00DF7162"/>
    <w:rsid w:val="00E03CEA"/>
    <w:rsid w:val="00E05A16"/>
    <w:rsid w:val="00E05D13"/>
    <w:rsid w:val="00E25BED"/>
    <w:rsid w:val="00E36A5C"/>
    <w:rsid w:val="00E459E5"/>
    <w:rsid w:val="00E57791"/>
    <w:rsid w:val="00E63413"/>
    <w:rsid w:val="00E655FC"/>
    <w:rsid w:val="00E70F5A"/>
    <w:rsid w:val="00E86773"/>
    <w:rsid w:val="00E87807"/>
    <w:rsid w:val="00E91B76"/>
    <w:rsid w:val="00E93F51"/>
    <w:rsid w:val="00E9664E"/>
    <w:rsid w:val="00EB2A23"/>
    <w:rsid w:val="00EB48B1"/>
    <w:rsid w:val="00EB6722"/>
    <w:rsid w:val="00EC4F07"/>
    <w:rsid w:val="00EC6CC0"/>
    <w:rsid w:val="00EC7319"/>
    <w:rsid w:val="00EC7C69"/>
    <w:rsid w:val="00ED281F"/>
    <w:rsid w:val="00EF64E6"/>
    <w:rsid w:val="00F01209"/>
    <w:rsid w:val="00F04671"/>
    <w:rsid w:val="00F07209"/>
    <w:rsid w:val="00F2336F"/>
    <w:rsid w:val="00F24536"/>
    <w:rsid w:val="00F24ED9"/>
    <w:rsid w:val="00F27DF5"/>
    <w:rsid w:val="00F3775E"/>
    <w:rsid w:val="00F52ED9"/>
    <w:rsid w:val="00F60FCB"/>
    <w:rsid w:val="00F655F5"/>
    <w:rsid w:val="00F660EF"/>
    <w:rsid w:val="00F67F2C"/>
    <w:rsid w:val="00F70585"/>
    <w:rsid w:val="00F715C9"/>
    <w:rsid w:val="00F76B9F"/>
    <w:rsid w:val="00F82A5F"/>
    <w:rsid w:val="00F91333"/>
    <w:rsid w:val="00FA2BF0"/>
    <w:rsid w:val="00FD0CC8"/>
    <w:rsid w:val="00FD470B"/>
    <w:rsid w:val="00FD7E38"/>
    <w:rsid w:val="00FE1F27"/>
    <w:rsid w:val="00FE2BE1"/>
    <w:rsid w:val="00FF6E76"/>
    <w:rsid w:val="023C5B64"/>
    <w:rsid w:val="03657396"/>
    <w:rsid w:val="03B64756"/>
    <w:rsid w:val="046F2BF4"/>
    <w:rsid w:val="04827A0A"/>
    <w:rsid w:val="05147CE3"/>
    <w:rsid w:val="05271520"/>
    <w:rsid w:val="058840BC"/>
    <w:rsid w:val="05A33A8C"/>
    <w:rsid w:val="05CF5FA2"/>
    <w:rsid w:val="06146A34"/>
    <w:rsid w:val="062B0599"/>
    <w:rsid w:val="065A102F"/>
    <w:rsid w:val="06971320"/>
    <w:rsid w:val="07034EEF"/>
    <w:rsid w:val="073A7B1C"/>
    <w:rsid w:val="0757381C"/>
    <w:rsid w:val="07944DAE"/>
    <w:rsid w:val="07FFABB2"/>
    <w:rsid w:val="080F61B1"/>
    <w:rsid w:val="08DB6A0C"/>
    <w:rsid w:val="09FB2B6F"/>
    <w:rsid w:val="0A516F86"/>
    <w:rsid w:val="0A944938"/>
    <w:rsid w:val="0AAB2261"/>
    <w:rsid w:val="0C0B2998"/>
    <w:rsid w:val="0C2B1A59"/>
    <w:rsid w:val="0C2C49FF"/>
    <w:rsid w:val="0C955FCE"/>
    <w:rsid w:val="0D503004"/>
    <w:rsid w:val="0DDE77E2"/>
    <w:rsid w:val="0DF1760D"/>
    <w:rsid w:val="0DF31BE6"/>
    <w:rsid w:val="0E1E2C76"/>
    <w:rsid w:val="0ED6170B"/>
    <w:rsid w:val="0EFD120E"/>
    <w:rsid w:val="0FAB4FF3"/>
    <w:rsid w:val="0FEA391E"/>
    <w:rsid w:val="10082A15"/>
    <w:rsid w:val="10865788"/>
    <w:rsid w:val="116D33D7"/>
    <w:rsid w:val="1172050B"/>
    <w:rsid w:val="121D4BC1"/>
    <w:rsid w:val="122356AC"/>
    <w:rsid w:val="122C6B4E"/>
    <w:rsid w:val="12326E2D"/>
    <w:rsid w:val="12994185"/>
    <w:rsid w:val="13232472"/>
    <w:rsid w:val="13C7475D"/>
    <w:rsid w:val="13F71488"/>
    <w:rsid w:val="14223210"/>
    <w:rsid w:val="144B4E27"/>
    <w:rsid w:val="15934E09"/>
    <w:rsid w:val="15F1256E"/>
    <w:rsid w:val="15F330EF"/>
    <w:rsid w:val="15FF270F"/>
    <w:rsid w:val="172C4B6D"/>
    <w:rsid w:val="174459C7"/>
    <w:rsid w:val="17925EB3"/>
    <w:rsid w:val="17A94BFF"/>
    <w:rsid w:val="17BD17E4"/>
    <w:rsid w:val="18994D15"/>
    <w:rsid w:val="1908648D"/>
    <w:rsid w:val="191068C6"/>
    <w:rsid w:val="19A21C4A"/>
    <w:rsid w:val="1A6676C9"/>
    <w:rsid w:val="1A6776DF"/>
    <w:rsid w:val="1A7F6DAF"/>
    <w:rsid w:val="1AE56C70"/>
    <w:rsid w:val="1B553558"/>
    <w:rsid w:val="1B9D3275"/>
    <w:rsid w:val="1BCA4D64"/>
    <w:rsid w:val="1C146065"/>
    <w:rsid w:val="1C707DDA"/>
    <w:rsid w:val="1CE81F28"/>
    <w:rsid w:val="1D0C3B72"/>
    <w:rsid w:val="1D4E496C"/>
    <w:rsid w:val="1D6EBB8D"/>
    <w:rsid w:val="1D86563F"/>
    <w:rsid w:val="1DCA2C96"/>
    <w:rsid w:val="1DDC57B6"/>
    <w:rsid w:val="1E0B4BF0"/>
    <w:rsid w:val="1F120F82"/>
    <w:rsid w:val="1FDA9C85"/>
    <w:rsid w:val="1FDE4595"/>
    <w:rsid w:val="1FDFB91C"/>
    <w:rsid w:val="20A20305"/>
    <w:rsid w:val="21034496"/>
    <w:rsid w:val="21090163"/>
    <w:rsid w:val="21B955C6"/>
    <w:rsid w:val="23161512"/>
    <w:rsid w:val="232A616E"/>
    <w:rsid w:val="234D2F5D"/>
    <w:rsid w:val="236773C3"/>
    <w:rsid w:val="23ED49BB"/>
    <w:rsid w:val="246B588B"/>
    <w:rsid w:val="24C623A6"/>
    <w:rsid w:val="251E0098"/>
    <w:rsid w:val="255A0F8D"/>
    <w:rsid w:val="25602431"/>
    <w:rsid w:val="261467A0"/>
    <w:rsid w:val="26565D26"/>
    <w:rsid w:val="265B41E5"/>
    <w:rsid w:val="26771DA9"/>
    <w:rsid w:val="2678231D"/>
    <w:rsid w:val="26C70052"/>
    <w:rsid w:val="27090EBD"/>
    <w:rsid w:val="27703747"/>
    <w:rsid w:val="284F6DA3"/>
    <w:rsid w:val="28DE61E0"/>
    <w:rsid w:val="29177E79"/>
    <w:rsid w:val="2932331D"/>
    <w:rsid w:val="295128E2"/>
    <w:rsid w:val="29931C26"/>
    <w:rsid w:val="29D23CA4"/>
    <w:rsid w:val="2A126B12"/>
    <w:rsid w:val="2A437D88"/>
    <w:rsid w:val="2A44045E"/>
    <w:rsid w:val="2A9063E3"/>
    <w:rsid w:val="2AB3584A"/>
    <w:rsid w:val="2B771E9D"/>
    <w:rsid w:val="2B8B5E11"/>
    <w:rsid w:val="2BB177AA"/>
    <w:rsid w:val="2BC62BC0"/>
    <w:rsid w:val="2BEB418B"/>
    <w:rsid w:val="2C4548DC"/>
    <w:rsid w:val="2E121922"/>
    <w:rsid w:val="2E3B7050"/>
    <w:rsid w:val="2E7309AF"/>
    <w:rsid w:val="2F0B2F1A"/>
    <w:rsid w:val="2F360FE1"/>
    <w:rsid w:val="2FE52407"/>
    <w:rsid w:val="307A6301"/>
    <w:rsid w:val="3095556F"/>
    <w:rsid w:val="31516E18"/>
    <w:rsid w:val="31A57A34"/>
    <w:rsid w:val="31B00BEE"/>
    <w:rsid w:val="3208717F"/>
    <w:rsid w:val="3208754A"/>
    <w:rsid w:val="32487A22"/>
    <w:rsid w:val="3275202C"/>
    <w:rsid w:val="32790B1D"/>
    <w:rsid w:val="337B40DA"/>
    <w:rsid w:val="33AF5039"/>
    <w:rsid w:val="349B72F8"/>
    <w:rsid w:val="351930AD"/>
    <w:rsid w:val="351A12EF"/>
    <w:rsid w:val="35447564"/>
    <w:rsid w:val="356A362A"/>
    <w:rsid w:val="35952C1E"/>
    <w:rsid w:val="36456D1C"/>
    <w:rsid w:val="367362CD"/>
    <w:rsid w:val="37B38219"/>
    <w:rsid w:val="37CC7519"/>
    <w:rsid w:val="37DF0DB9"/>
    <w:rsid w:val="38690854"/>
    <w:rsid w:val="38F566C2"/>
    <w:rsid w:val="398063CA"/>
    <w:rsid w:val="3A5438B4"/>
    <w:rsid w:val="3A882310"/>
    <w:rsid w:val="3B2E0A9A"/>
    <w:rsid w:val="3B3772B7"/>
    <w:rsid w:val="3B702E61"/>
    <w:rsid w:val="3BC011D9"/>
    <w:rsid w:val="3BDF0174"/>
    <w:rsid w:val="3C6329C5"/>
    <w:rsid w:val="3D5F7C6B"/>
    <w:rsid w:val="3DB8057D"/>
    <w:rsid w:val="3DBFC120"/>
    <w:rsid w:val="3DCC2ACA"/>
    <w:rsid w:val="3E703177"/>
    <w:rsid w:val="3ECB2497"/>
    <w:rsid w:val="3EE948C8"/>
    <w:rsid w:val="3F022566"/>
    <w:rsid w:val="3F460AA3"/>
    <w:rsid w:val="3F665CCE"/>
    <w:rsid w:val="3FDA0057"/>
    <w:rsid w:val="3FDF3FE3"/>
    <w:rsid w:val="3FFD7C33"/>
    <w:rsid w:val="40454BCA"/>
    <w:rsid w:val="409C47F5"/>
    <w:rsid w:val="419378A9"/>
    <w:rsid w:val="41B15CEC"/>
    <w:rsid w:val="41CE2FC4"/>
    <w:rsid w:val="422A278D"/>
    <w:rsid w:val="426F3986"/>
    <w:rsid w:val="42FD5D57"/>
    <w:rsid w:val="433154F1"/>
    <w:rsid w:val="439D0448"/>
    <w:rsid w:val="4409088F"/>
    <w:rsid w:val="442B65B3"/>
    <w:rsid w:val="44865F34"/>
    <w:rsid w:val="44B03DEF"/>
    <w:rsid w:val="44D07A95"/>
    <w:rsid w:val="44DC6AC0"/>
    <w:rsid w:val="44DD2830"/>
    <w:rsid w:val="452B5AB9"/>
    <w:rsid w:val="4584679F"/>
    <w:rsid w:val="46675039"/>
    <w:rsid w:val="46F70E38"/>
    <w:rsid w:val="472D2FD9"/>
    <w:rsid w:val="47374F7A"/>
    <w:rsid w:val="47B32C62"/>
    <w:rsid w:val="47E95A69"/>
    <w:rsid w:val="48692CF9"/>
    <w:rsid w:val="48DC1D50"/>
    <w:rsid w:val="49311D5A"/>
    <w:rsid w:val="497FFDAD"/>
    <w:rsid w:val="49C97F1B"/>
    <w:rsid w:val="49DA3746"/>
    <w:rsid w:val="4A6F3CC9"/>
    <w:rsid w:val="4AB90A4D"/>
    <w:rsid w:val="4B3A2B43"/>
    <w:rsid w:val="4B679B9C"/>
    <w:rsid w:val="4BB13FED"/>
    <w:rsid w:val="4BB40B47"/>
    <w:rsid w:val="4C51315A"/>
    <w:rsid w:val="4C8A7A5D"/>
    <w:rsid w:val="4CC26C7D"/>
    <w:rsid w:val="4CFC1D68"/>
    <w:rsid w:val="4D3A3A49"/>
    <w:rsid w:val="4D607476"/>
    <w:rsid w:val="4DD340B4"/>
    <w:rsid w:val="4F153A78"/>
    <w:rsid w:val="4F4715AF"/>
    <w:rsid w:val="4F6E1039"/>
    <w:rsid w:val="4FAC0994"/>
    <w:rsid w:val="4FCA1CF7"/>
    <w:rsid w:val="50094FCE"/>
    <w:rsid w:val="5010079E"/>
    <w:rsid w:val="502D0402"/>
    <w:rsid w:val="504A5BB9"/>
    <w:rsid w:val="50981FD7"/>
    <w:rsid w:val="50B72A22"/>
    <w:rsid w:val="51456C00"/>
    <w:rsid w:val="518B5435"/>
    <w:rsid w:val="51DD2118"/>
    <w:rsid w:val="529C5430"/>
    <w:rsid w:val="52BD452B"/>
    <w:rsid w:val="53EF6AB5"/>
    <w:rsid w:val="57276C06"/>
    <w:rsid w:val="590156BC"/>
    <w:rsid w:val="592A1A02"/>
    <w:rsid w:val="59341C6D"/>
    <w:rsid w:val="597162CA"/>
    <w:rsid w:val="59AA17DC"/>
    <w:rsid w:val="5A9474DA"/>
    <w:rsid w:val="5AFF1E6A"/>
    <w:rsid w:val="5B6D5452"/>
    <w:rsid w:val="5B8F4ABD"/>
    <w:rsid w:val="5C2E32D1"/>
    <w:rsid w:val="5C372584"/>
    <w:rsid w:val="5C6739B4"/>
    <w:rsid w:val="5C9B35BF"/>
    <w:rsid w:val="5CDA44DA"/>
    <w:rsid w:val="5D255365"/>
    <w:rsid w:val="5D7D7571"/>
    <w:rsid w:val="5DAE4508"/>
    <w:rsid w:val="5E077CE0"/>
    <w:rsid w:val="5E157F43"/>
    <w:rsid w:val="5E160F68"/>
    <w:rsid w:val="5E483371"/>
    <w:rsid w:val="5E650B20"/>
    <w:rsid w:val="5EB35305"/>
    <w:rsid w:val="5F9D2EE8"/>
    <w:rsid w:val="5FBF12FE"/>
    <w:rsid w:val="5FC4AFB6"/>
    <w:rsid w:val="5FD77E00"/>
    <w:rsid w:val="5FF9802A"/>
    <w:rsid w:val="5FFBB7F9"/>
    <w:rsid w:val="600F3CFE"/>
    <w:rsid w:val="61480B6C"/>
    <w:rsid w:val="61593C64"/>
    <w:rsid w:val="616A6438"/>
    <w:rsid w:val="61AE4428"/>
    <w:rsid w:val="61B91658"/>
    <w:rsid w:val="61C6117D"/>
    <w:rsid w:val="625F35E0"/>
    <w:rsid w:val="62736998"/>
    <w:rsid w:val="62C422AC"/>
    <w:rsid w:val="64CE16CF"/>
    <w:rsid w:val="667826C0"/>
    <w:rsid w:val="66BF6845"/>
    <w:rsid w:val="66DB62E8"/>
    <w:rsid w:val="679D41EE"/>
    <w:rsid w:val="67ED2F5E"/>
    <w:rsid w:val="67F63499"/>
    <w:rsid w:val="67FFA713"/>
    <w:rsid w:val="680124A3"/>
    <w:rsid w:val="68211BC2"/>
    <w:rsid w:val="697710AD"/>
    <w:rsid w:val="698E3C36"/>
    <w:rsid w:val="69D35996"/>
    <w:rsid w:val="69D50B54"/>
    <w:rsid w:val="6A40159D"/>
    <w:rsid w:val="6B576580"/>
    <w:rsid w:val="6B836F9E"/>
    <w:rsid w:val="6C5B3366"/>
    <w:rsid w:val="6C6C2F76"/>
    <w:rsid w:val="6CDC5AF2"/>
    <w:rsid w:val="6CEB72B9"/>
    <w:rsid w:val="6D135B8B"/>
    <w:rsid w:val="6D166498"/>
    <w:rsid w:val="6D595BC5"/>
    <w:rsid w:val="6D7C10A5"/>
    <w:rsid w:val="6D952DFB"/>
    <w:rsid w:val="6DD760E5"/>
    <w:rsid w:val="6DF619AF"/>
    <w:rsid w:val="6E00321F"/>
    <w:rsid w:val="6E192634"/>
    <w:rsid w:val="6E494668"/>
    <w:rsid w:val="6FDD8F12"/>
    <w:rsid w:val="6FFB27AB"/>
    <w:rsid w:val="70D25AA9"/>
    <w:rsid w:val="71241A1C"/>
    <w:rsid w:val="712B4CC8"/>
    <w:rsid w:val="714E373A"/>
    <w:rsid w:val="718A7AD1"/>
    <w:rsid w:val="71B03128"/>
    <w:rsid w:val="71CA6E89"/>
    <w:rsid w:val="724B091D"/>
    <w:rsid w:val="725D63E4"/>
    <w:rsid w:val="735C780F"/>
    <w:rsid w:val="74793E2D"/>
    <w:rsid w:val="74E41411"/>
    <w:rsid w:val="752124FA"/>
    <w:rsid w:val="755BB5ED"/>
    <w:rsid w:val="75FFA4F9"/>
    <w:rsid w:val="75FFB036"/>
    <w:rsid w:val="7652670B"/>
    <w:rsid w:val="76761182"/>
    <w:rsid w:val="771C7014"/>
    <w:rsid w:val="77221CA7"/>
    <w:rsid w:val="772C5186"/>
    <w:rsid w:val="77547258"/>
    <w:rsid w:val="778255C7"/>
    <w:rsid w:val="77C62FA7"/>
    <w:rsid w:val="77DB5258"/>
    <w:rsid w:val="77F332A1"/>
    <w:rsid w:val="77F547E6"/>
    <w:rsid w:val="77FDB0F8"/>
    <w:rsid w:val="788A39C5"/>
    <w:rsid w:val="78DB7356"/>
    <w:rsid w:val="78ED667D"/>
    <w:rsid w:val="795FBB9D"/>
    <w:rsid w:val="79D94337"/>
    <w:rsid w:val="7A04638F"/>
    <w:rsid w:val="7A2773C9"/>
    <w:rsid w:val="7A605818"/>
    <w:rsid w:val="7AB12572"/>
    <w:rsid w:val="7AFA6199"/>
    <w:rsid w:val="7AFF4C62"/>
    <w:rsid w:val="7AFF67D4"/>
    <w:rsid w:val="7B342DBB"/>
    <w:rsid w:val="7B526B61"/>
    <w:rsid w:val="7BBF3F84"/>
    <w:rsid w:val="7BDF379E"/>
    <w:rsid w:val="7BF53B1B"/>
    <w:rsid w:val="7BF55262"/>
    <w:rsid w:val="7BFE4E32"/>
    <w:rsid w:val="7CFDE5DB"/>
    <w:rsid w:val="7D201882"/>
    <w:rsid w:val="7D3FDAF0"/>
    <w:rsid w:val="7D452071"/>
    <w:rsid w:val="7DD3F5E2"/>
    <w:rsid w:val="7DD50CA5"/>
    <w:rsid w:val="7DEAC3C3"/>
    <w:rsid w:val="7DF95F18"/>
    <w:rsid w:val="7E5259DD"/>
    <w:rsid w:val="7E9F26E2"/>
    <w:rsid w:val="7ECFD7AC"/>
    <w:rsid w:val="7ED93FC2"/>
    <w:rsid w:val="7EE527EB"/>
    <w:rsid w:val="7EF7C3EF"/>
    <w:rsid w:val="7F3F38A8"/>
    <w:rsid w:val="7F7D04A8"/>
    <w:rsid w:val="7F87E895"/>
    <w:rsid w:val="7FA77AA0"/>
    <w:rsid w:val="7FAA67E5"/>
    <w:rsid w:val="7FB224CE"/>
    <w:rsid w:val="7FB7799A"/>
    <w:rsid w:val="7FBFD66A"/>
    <w:rsid w:val="7FC2158F"/>
    <w:rsid w:val="7FC70D63"/>
    <w:rsid w:val="7FCC1238"/>
    <w:rsid w:val="7FDF35BE"/>
    <w:rsid w:val="7FF15B14"/>
    <w:rsid w:val="7FF2485D"/>
    <w:rsid w:val="7FF41CCB"/>
    <w:rsid w:val="7FFB9622"/>
    <w:rsid w:val="7FFD6C02"/>
    <w:rsid w:val="7FFEFAAD"/>
    <w:rsid w:val="7FFF94CA"/>
    <w:rsid w:val="8FDBE7EB"/>
    <w:rsid w:val="8FFDC1B9"/>
    <w:rsid w:val="96F70EF6"/>
    <w:rsid w:val="99773B3D"/>
    <w:rsid w:val="9E706AB5"/>
    <w:rsid w:val="9FBFC468"/>
    <w:rsid w:val="AAD21044"/>
    <w:rsid w:val="AFB34C6E"/>
    <w:rsid w:val="B38FB89A"/>
    <w:rsid w:val="B7F53142"/>
    <w:rsid w:val="BBDE93D8"/>
    <w:rsid w:val="BCB268DE"/>
    <w:rsid w:val="BD0E9D09"/>
    <w:rsid w:val="BDDB5B7A"/>
    <w:rsid w:val="BE2D3327"/>
    <w:rsid w:val="BF37962C"/>
    <w:rsid w:val="BFEF5B23"/>
    <w:rsid w:val="BFFD666D"/>
    <w:rsid w:val="C4CFF995"/>
    <w:rsid w:val="D1FFEF70"/>
    <w:rsid w:val="D368A599"/>
    <w:rsid w:val="D66F362B"/>
    <w:rsid w:val="D97F5B53"/>
    <w:rsid w:val="DAFB4F1A"/>
    <w:rsid w:val="DBD99884"/>
    <w:rsid w:val="DBFFEA22"/>
    <w:rsid w:val="DE3E6E6A"/>
    <w:rsid w:val="DE77F648"/>
    <w:rsid w:val="DEA9F28F"/>
    <w:rsid w:val="DFEEED79"/>
    <w:rsid w:val="DFF3B5B4"/>
    <w:rsid w:val="DFFEB6CC"/>
    <w:rsid w:val="E5BFB7A4"/>
    <w:rsid w:val="E7CA13A1"/>
    <w:rsid w:val="EB1FA3ED"/>
    <w:rsid w:val="EB7A516D"/>
    <w:rsid w:val="EBBBC405"/>
    <w:rsid w:val="EBFF4421"/>
    <w:rsid w:val="EEB92D34"/>
    <w:rsid w:val="EEF6AD05"/>
    <w:rsid w:val="EFD68836"/>
    <w:rsid w:val="EFDD49AE"/>
    <w:rsid w:val="EFDF8B28"/>
    <w:rsid w:val="EFEA93CE"/>
    <w:rsid w:val="EFF57C93"/>
    <w:rsid w:val="EFF8A67D"/>
    <w:rsid w:val="F2B01F67"/>
    <w:rsid w:val="F51F1A79"/>
    <w:rsid w:val="F5FF9B6E"/>
    <w:rsid w:val="F7BA1AB4"/>
    <w:rsid w:val="F7FA41ED"/>
    <w:rsid w:val="F93142B0"/>
    <w:rsid w:val="FABD2A9A"/>
    <w:rsid w:val="FAEFA6A8"/>
    <w:rsid w:val="FAFB87C1"/>
    <w:rsid w:val="FB5626C2"/>
    <w:rsid w:val="FB7D58E7"/>
    <w:rsid w:val="FBB79C9C"/>
    <w:rsid w:val="FBDBEC7F"/>
    <w:rsid w:val="FBE7D4F4"/>
    <w:rsid w:val="FBFF5401"/>
    <w:rsid w:val="FCBE8D6C"/>
    <w:rsid w:val="FD7B7CB8"/>
    <w:rsid w:val="FDF9018B"/>
    <w:rsid w:val="FE5DC418"/>
    <w:rsid w:val="FE79FA4E"/>
    <w:rsid w:val="FEBE1C79"/>
    <w:rsid w:val="FEE21433"/>
    <w:rsid w:val="FF393A34"/>
    <w:rsid w:val="FF67E9FA"/>
    <w:rsid w:val="FF7C87AD"/>
    <w:rsid w:val="FF7F7ECC"/>
    <w:rsid w:val="FFD2E658"/>
    <w:rsid w:val="FFD9BDC1"/>
    <w:rsid w:val="FFDDAEC5"/>
    <w:rsid w:val="FFF76C32"/>
    <w:rsid w:val="FFFB5793"/>
    <w:rsid w:val="FFFDFDFC"/>
    <w:rsid w:val="FFFFBB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6"/>
    <w:basedOn w:val="1"/>
    <w:next w:val="1"/>
    <w:unhideWhenUsed/>
    <w:qFormat/>
    <w:uiPriority w:val="9"/>
    <w:pPr>
      <w:keepNext/>
      <w:keepLines/>
      <w:adjustRightInd w:val="0"/>
      <w:spacing w:line="320" w:lineRule="atLeast"/>
      <w:jc w:val="left"/>
      <w:textAlignment w:val="baseline"/>
      <w:outlineLvl w:val="5"/>
    </w:pPr>
    <w:rPr>
      <w:rFonts w:ascii="Arial" w:hAnsi="Arial" w:eastAsia="黑体"/>
      <w:b/>
      <w:kern w:val="0"/>
      <w:sz w:val="24"/>
      <w:szCs w:val="20"/>
    </w:rPr>
  </w:style>
  <w:style w:type="character" w:default="1" w:styleId="13">
    <w:name w:val="Default Paragraph Font"/>
    <w:unhideWhenUsed/>
    <w:uiPriority w:val="0"/>
  </w:style>
  <w:style w:type="table" w:default="1" w:styleId="11">
    <w:name w:val="Normal Table"/>
    <w:unhideWhenUsed/>
    <w:uiPriority w:val="99"/>
    <w:tblPr>
      <w:tblStyle w:val="11"/>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Date"/>
    <w:basedOn w:val="1"/>
    <w:next w:val="1"/>
    <w:link w:val="17"/>
    <w:unhideWhenUsed/>
    <w:uiPriority w:val="99"/>
    <w:pPr>
      <w:ind w:left="100" w:leftChars="2500"/>
    </w:pPr>
  </w:style>
  <w:style w:type="paragraph" w:styleId="6">
    <w:name w:val="Balloon Text"/>
    <w:basedOn w:val="1"/>
    <w:link w:val="18"/>
    <w:unhideWhenUsed/>
    <w:uiPriority w:val="99"/>
    <w:rPr>
      <w:sz w:val="18"/>
      <w:szCs w:val="18"/>
    </w:rPr>
  </w:style>
  <w:style w:type="paragraph" w:styleId="7">
    <w:name w:val="footer"/>
    <w:basedOn w:val="1"/>
    <w:unhideWhenUsed/>
    <w:uiPriority w:val="0"/>
    <w:pPr>
      <w:tabs>
        <w:tab w:val="center" w:pos="4153"/>
        <w:tab w:val="right" w:pos="8306"/>
      </w:tabs>
      <w:snapToGrid w:val="0"/>
      <w:jc w:val="left"/>
    </w:pPr>
    <w:rPr>
      <w:sz w:val="18"/>
    </w:rPr>
  </w:style>
  <w:style w:type="paragraph" w:styleId="8">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unhideWhenUsed/>
    <w:uiPriority w:val="99"/>
    <w:pPr>
      <w:spacing w:before="100" w:beforeAutospacing="1" w:after="100" w:afterAutospacing="1"/>
      <w:ind w:left="0" w:right="0"/>
      <w:jc w:val="left"/>
    </w:pPr>
    <w:rPr>
      <w:kern w:val="0"/>
      <w:sz w:val="24"/>
      <w:lang w:val="en-US" w:eastAsia="zh-CN" w:bidi="ar"/>
    </w:rPr>
  </w:style>
  <w:style w:type="table" w:styleId="12">
    <w:name w:val="Table Grid"/>
    <w:basedOn w:val="11"/>
    <w:unhideWhenUsed/>
    <w:uiPriority w:val="99"/>
    <w:rPr>
      <w:snapToGrid w:val="0"/>
    </w:r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unhideWhenUsed/>
    <w:uiPriority w:val="99"/>
  </w:style>
  <w:style w:type="character" w:styleId="16">
    <w:name w:val="Emphasis"/>
    <w:qFormat/>
    <w:uiPriority w:val="20"/>
    <w:rPr>
      <w:i/>
    </w:rPr>
  </w:style>
  <w:style w:type="character" w:customStyle="1" w:styleId="17">
    <w:name w:val="日期 字符"/>
    <w:link w:val="5"/>
    <w:semiHidden/>
    <w:uiPriority w:val="99"/>
    <w:rPr>
      <w:kern w:val="2"/>
      <w:sz w:val="21"/>
      <w:szCs w:val="24"/>
    </w:rPr>
  </w:style>
  <w:style w:type="character" w:customStyle="1" w:styleId="18">
    <w:name w:val="批注框文本 字符"/>
    <w:link w:val="6"/>
    <w:semiHidden/>
    <w:uiPriority w:val="99"/>
    <w:rPr>
      <w:kern w:val="2"/>
      <w:sz w:val="18"/>
      <w:szCs w:val="18"/>
    </w:rPr>
  </w:style>
  <w:style w:type="character" w:customStyle="1" w:styleId="19">
    <w:name w:val="正文文本 (2)_"/>
    <w:link w:val="20"/>
    <w:qFormat/>
    <w:uiPriority w:val="99"/>
    <w:rPr>
      <w:rFonts w:hint="eastAsia"/>
      <w:sz w:val="22"/>
    </w:rPr>
  </w:style>
  <w:style w:type="paragraph" w:customStyle="1" w:styleId="20">
    <w:name w:val="正文文本 (2)"/>
    <w:basedOn w:val="1"/>
    <w:link w:val="19"/>
    <w:qFormat/>
    <w:uiPriority w:val="99"/>
    <w:pPr>
      <w:widowControl/>
      <w:shd w:val="clear" w:color="auto" w:fill="FFFFFF"/>
      <w:spacing w:after="360" w:line="0" w:lineRule="atLeast"/>
      <w:jc w:val="distribute"/>
    </w:pPr>
    <w:rPr>
      <w:rFonts w:hint="eastAsia"/>
      <w:sz w:val="22"/>
    </w:rPr>
  </w:style>
  <w:style w:type="character" w:customStyle="1" w:styleId="21">
    <w:name w:val="font61"/>
    <w:basedOn w:val="13"/>
    <w:uiPriority w:val="0"/>
    <w:rPr>
      <w:rFonts w:hint="eastAsia" w:ascii="宋体" w:hAnsi="宋体" w:eastAsia="宋体" w:cs="宋体"/>
      <w:b/>
      <w:bCs/>
      <w:color w:val="000000"/>
      <w:sz w:val="24"/>
      <w:szCs w:val="24"/>
      <w:u w:val="none"/>
    </w:rPr>
  </w:style>
  <w:style w:type="character" w:customStyle="1" w:styleId="22">
    <w:name w:val="font31"/>
    <w:basedOn w:val="13"/>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3353</Words>
  <Characters>3500</Characters>
  <Lines>20</Lines>
  <Paragraphs>5</Paragraphs>
  <TotalTime>0</TotalTime>
  <ScaleCrop>false</ScaleCrop>
  <LinksUpToDate>false</LinksUpToDate>
  <CharactersWithSpaces>3575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2017-12-07T15:49:00Z</dcterms:created>
  <dc:creator>zhaoxinxin</dc:creator>
  <cp:lastModifiedBy>舒立朝</cp:lastModifiedBy>
  <cp:lastPrinted>2025-06-24T02:32:48Z</cp:lastPrinted>
  <dcterms:modified xsi:type="dcterms:W3CDTF">2025-07-14T08:55:25Z</dcterms:modified>
  <dc:title>兴安盟水务局关于突泉县突泉镇供水工程水资源论证报告书的函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95FEBF6FCC5341379AC66D8EE8466F3C_13</vt:lpwstr>
  </property>
  <property fmtid="{D5CDD505-2E9C-101B-9397-08002B2CF9AE}" pid="4" name="KSOTemplateDocerSaveRecord">
    <vt:lpwstr>eyJoZGlkIjoiZmY5M2EwOTIzNTEzMzFjYWM4NmJhN2MwMjk0NzUyMGQiLCJ1c2VySWQiOiIxNTYyMzI2NjExIn0=</vt:lpwstr>
  </property>
</Properties>
</file>