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Times New Roman" w:hAnsi="Times New Roman" w:eastAsia="华文中宋"/>
          <w:color w:val="000000"/>
          <w:sz w:val="36"/>
          <w:szCs w:val="36"/>
        </w:rPr>
      </w:pPr>
    </w:p>
    <w:p>
      <w:pPr>
        <w:rPr>
          <w:rFonts w:ascii="Times New Roman" w:hAnsi="Times New Roman" w:eastAsia="华文中宋"/>
          <w:color w:val="000000"/>
          <w:sz w:val="36"/>
          <w:szCs w:val="36"/>
        </w:rPr>
      </w:pPr>
    </w:p>
    <w:p>
      <w:pPr>
        <w:rPr>
          <w:rFonts w:ascii="Times New Roman" w:hAnsi="Times New Roman" w:eastAsia="华文中宋"/>
          <w:color w:val="000000"/>
          <w:sz w:val="36"/>
          <w:szCs w:val="36"/>
        </w:rPr>
      </w:pPr>
    </w:p>
    <w:p>
      <w:pPr>
        <w:rPr>
          <w:rFonts w:ascii="Times New Roman" w:hAnsi="Times New Roman" w:eastAsia="华文中宋"/>
          <w:color w:val="000000"/>
          <w:sz w:val="36"/>
          <w:szCs w:val="36"/>
        </w:rPr>
      </w:pPr>
    </w:p>
    <w:p>
      <w:pPr>
        <w:jc w:val="center"/>
        <w:rPr>
          <w:rFonts w:ascii="Times New Roman" w:hAnsi="Times New Roman" w:eastAsia="华文中宋"/>
          <w:b/>
          <w:color w:val="000000"/>
          <w:sz w:val="44"/>
          <w:szCs w:val="44"/>
        </w:rPr>
      </w:pPr>
      <w:r>
        <w:rPr>
          <w:rFonts w:hint="eastAsia" w:ascii="Times New Roman" w:hAnsi="Times New Roman" w:eastAsia="华文中宋"/>
          <w:b/>
          <w:color w:val="000000"/>
          <w:sz w:val="44"/>
          <w:szCs w:val="44"/>
          <w:lang w:eastAsia="zh-CN"/>
        </w:rPr>
        <w:t>阿尔山</w:t>
      </w:r>
      <w:r>
        <w:rPr>
          <w:rFonts w:ascii="Times New Roman" w:hAnsi="Times New Roman" w:eastAsia="华文中宋"/>
          <w:b/>
          <w:color w:val="000000"/>
          <w:sz w:val="44"/>
          <w:szCs w:val="44"/>
        </w:rPr>
        <w:t>口岸发展规划</w:t>
      </w:r>
    </w:p>
    <w:p>
      <w:pPr>
        <w:rPr>
          <w:rFonts w:ascii="Times New Roman" w:hAnsi="Times New Roman" w:eastAsia="方正仿宋_GBK"/>
          <w:color w:val="000000"/>
          <w:sz w:val="36"/>
          <w:szCs w:val="36"/>
        </w:rPr>
      </w:pPr>
    </w:p>
    <w:p>
      <w:pPr>
        <w:rPr>
          <w:rFonts w:ascii="Times New Roman" w:hAnsi="Times New Roman" w:eastAsia="方正仿宋_GBK"/>
          <w:color w:val="000000"/>
          <w:sz w:val="36"/>
          <w:szCs w:val="36"/>
        </w:rPr>
      </w:pPr>
    </w:p>
    <w:p>
      <w:pPr>
        <w:rPr>
          <w:rFonts w:ascii="Times New Roman" w:hAnsi="Times New Roman" w:eastAsia="方正仿宋_GBK"/>
          <w:color w:val="000000"/>
          <w:sz w:val="36"/>
          <w:szCs w:val="36"/>
        </w:rPr>
      </w:pPr>
    </w:p>
    <w:p>
      <w:pPr>
        <w:rPr>
          <w:rFonts w:ascii="Times New Roman" w:hAnsi="Times New Roman" w:eastAsia="方正仿宋_GBK"/>
          <w:color w:val="000000"/>
          <w:sz w:val="36"/>
          <w:szCs w:val="36"/>
        </w:rPr>
      </w:pPr>
    </w:p>
    <w:p>
      <w:pPr>
        <w:rPr>
          <w:rFonts w:ascii="Times New Roman" w:hAnsi="Times New Roman" w:eastAsia="方正仿宋_GBK"/>
          <w:color w:val="000000"/>
          <w:sz w:val="36"/>
          <w:szCs w:val="36"/>
        </w:rPr>
      </w:pPr>
    </w:p>
    <w:p>
      <w:pPr>
        <w:rPr>
          <w:rFonts w:ascii="Times New Roman" w:hAnsi="Times New Roman" w:eastAsia="方正仿宋_GBK"/>
          <w:color w:val="000000"/>
          <w:sz w:val="36"/>
          <w:szCs w:val="36"/>
        </w:rPr>
      </w:pPr>
    </w:p>
    <w:p>
      <w:pPr>
        <w:rPr>
          <w:rFonts w:ascii="Times New Roman" w:hAnsi="Times New Roman" w:eastAsia="方正仿宋_GBK"/>
          <w:color w:val="000000"/>
          <w:sz w:val="36"/>
          <w:szCs w:val="36"/>
        </w:rPr>
      </w:pPr>
    </w:p>
    <w:p>
      <w:pPr>
        <w:rPr>
          <w:rFonts w:ascii="Times New Roman" w:hAnsi="Times New Roman" w:eastAsia="方正仿宋_GBK"/>
          <w:color w:val="000000"/>
          <w:sz w:val="36"/>
          <w:szCs w:val="36"/>
        </w:rPr>
      </w:pPr>
    </w:p>
    <w:p>
      <w:pPr>
        <w:rPr>
          <w:rFonts w:ascii="Times New Roman" w:hAnsi="Times New Roman" w:eastAsia="方正仿宋_GBK"/>
          <w:color w:val="000000"/>
          <w:sz w:val="36"/>
          <w:szCs w:val="36"/>
        </w:rPr>
      </w:pPr>
    </w:p>
    <w:p>
      <w:pPr>
        <w:rPr>
          <w:rFonts w:ascii="Times New Roman" w:hAnsi="Times New Roman" w:eastAsia="方正仿宋_GBK"/>
          <w:color w:val="000000"/>
          <w:sz w:val="36"/>
          <w:szCs w:val="36"/>
        </w:rPr>
      </w:pPr>
    </w:p>
    <w:p>
      <w:pPr>
        <w:rPr>
          <w:rFonts w:ascii="Times New Roman" w:hAnsi="Times New Roman" w:eastAsia="方正仿宋_GBK"/>
          <w:color w:val="000000"/>
          <w:sz w:val="36"/>
          <w:szCs w:val="36"/>
        </w:rPr>
      </w:pPr>
    </w:p>
    <w:p>
      <w:pPr>
        <w:rPr>
          <w:rFonts w:ascii="Times New Roman" w:hAnsi="Times New Roman" w:eastAsia="方正仿宋_GBK"/>
          <w:color w:val="000000"/>
          <w:sz w:val="36"/>
          <w:szCs w:val="36"/>
        </w:rPr>
      </w:pPr>
    </w:p>
    <w:p>
      <w:pPr>
        <w:rPr>
          <w:rFonts w:ascii="Times New Roman" w:hAnsi="Times New Roman" w:eastAsia="方正仿宋_GBK"/>
          <w:color w:val="000000"/>
          <w:sz w:val="36"/>
          <w:szCs w:val="36"/>
        </w:rPr>
      </w:pPr>
    </w:p>
    <w:p>
      <w:pPr>
        <w:rPr>
          <w:rFonts w:ascii="Times New Roman" w:hAnsi="Times New Roman" w:eastAsia="方正仿宋_GBK"/>
          <w:color w:val="000000"/>
          <w:sz w:val="36"/>
          <w:szCs w:val="36"/>
        </w:rPr>
      </w:pPr>
    </w:p>
    <w:p>
      <w:pPr>
        <w:jc w:val="center"/>
        <w:rPr>
          <w:rFonts w:ascii="Times New Roman" w:hAnsi="Times New Roman" w:eastAsia="方正黑体_GBK"/>
          <w:color w:val="000000"/>
          <w:sz w:val="36"/>
          <w:szCs w:val="36"/>
        </w:rPr>
      </w:pPr>
      <w:r>
        <w:rPr>
          <w:rFonts w:ascii="Times New Roman" w:hAnsi="Times New Roman" w:eastAsia="方正黑体_GBK"/>
          <w:color w:val="000000"/>
          <w:sz w:val="36"/>
          <w:szCs w:val="36"/>
        </w:rPr>
        <w:t>202</w:t>
      </w:r>
      <w:r>
        <w:rPr>
          <w:rFonts w:hint="eastAsia" w:eastAsia="方正黑体_GBK"/>
          <w:color w:val="000000"/>
          <w:sz w:val="36"/>
          <w:szCs w:val="36"/>
          <w:lang w:val="en-US" w:eastAsia="zh-CN"/>
        </w:rPr>
        <w:t>3</w:t>
      </w:r>
      <w:r>
        <w:rPr>
          <w:rFonts w:ascii="Times New Roman" w:hAnsi="Times New Roman" w:eastAsia="方正黑体_GBK"/>
          <w:color w:val="000000"/>
          <w:sz w:val="36"/>
          <w:szCs w:val="36"/>
        </w:rPr>
        <w:t>年11月</w:t>
      </w:r>
    </w:p>
    <w:p>
      <w:pPr>
        <w:rPr>
          <w:rFonts w:ascii="Times New Roman" w:hAnsi="Times New Roman" w:eastAsia="方正仿宋_GBK"/>
          <w:color w:val="000000"/>
          <w:sz w:val="36"/>
          <w:szCs w:val="36"/>
        </w:rPr>
      </w:pPr>
    </w:p>
    <w:p>
      <w:pPr>
        <w:ind w:firstLine="800" w:firstLineChars="200"/>
        <w:jc w:val="center"/>
        <w:rPr>
          <w:rFonts w:ascii="Times New Roman" w:hAnsi="Times New Roman" w:eastAsia="华文中宋"/>
          <w:b/>
          <w:color w:val="000000"/>
          <w:sz w:val="40"/>
          <w:szCs w:val="40"/>
        </w:rPr>
      </w:pPr>
      <w:r>
        <w:rPr>
          <w:rFonts w:ascii="Times New Roman" w:hAnsi="Times New Roman" w:eastAsia="华文中宋"/>
          <w:b/>
          <w:color w:val="000000"/>
          <w:sz w:val="40"/>
          <w:szCs w:val="40"/>
        </w:rPr>
        <w:t>目  录</w:t>
      </w:r>
    </w:p>
    <w:p>
      <w:pPr>
        <w:pStyle w:val="15"/>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32"/>
          <w:szCs w:val="32"/>
        </w:rPr>
      </w:pPr>
      <w:r>
        <w:rPr>
          <w:rFonts w:ascii="Times New Roman" w:hAnsi="Times New Roman" w:eastAsia="方正小标宋简体"/>
          <w:color w:val="000000"/>
          <w:sz w:val="32"/>
          <w:szCs w:val="32"/>
        </w:rPr>
        <w:fldChar w:fldCharType="begin"/>
      </w:r>
      <w:r>
        <w:rPr>
          <w:rFonts w:ascii="Times New Roman" w:hAnsi="Times New Roman" w:eastAsia="方正小标宋简体"/>
          <w:color w:val="000000"/>
          <w:sz w:val="32"/>
          <w:szCs w:val="32"/>
        </w:rPr>
        <w:instrText xml:space="preserve">TOC \o "1-2" \h \u </w:instrText>
      </w:r>
      <w:r>
        <w:rPr>
          <w:rFonts w:ascii="Times New Roman" w:hAnsi="Times New Roman" w:eastAsia="方正小标宋简体"/>
          <w:color w:val="000000"/>
          <w:sz w:val="32"/>
          <w:szCs w:val="32"/>
        </w:rPr>
        <w:fldChar w:fldCharType="separate"/>
      </w: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_Toc1561498782 </w:instrText>
      </w:r>
      <w:r>
        <w:rPr>
          <w:rFonts w:ascii="Times New Roman" w:hAnsi="Times New Roman" w:eastAsia="方正小标宋简体"/>
          <w:sz w:val="28"/>
          <w:szCs w:val="28"/>
        </w:rPr>
        <w:fldChar w:fldCharType="separate"/>
      </w:r>
      <w:r>
        <w:rPr>
          <w:rFonts w:ascii="Times New Roman" w:hAnsi="Times New Roman" w:eastAsia="黑体"/>
          <w:sz w:val="28"/>
          <w:szCs w:val="28"/>
        </w:rPr>
        <w:t>第一章  发展</w:t>
      </w:r>
      <w:r>
        <w:rPr>
          <w:rFonts w:ascii="Times New Roman" w:hAnsi="Times New Roman" w:eastAsia="黑体"/>
          <w:sz w:val="28"/>
          <w:szCs w:val="28"/>
          <w:lang w:eastAsia="zh-CN"/>
        </w:rPr>
        <w:t>现状</w:t>
      </w:r>
      <w:r>
        <w:rPr>
          <w:sz w:val="28"/>
          <w:szCs w:val="28"/>
        </w:rPr>
        <w:tab/>
      </w:r>
      <w:r>
        <w:rPr>
          <w:sz w:val="28"/>
          <w:szCs w:val="28"/>
        </w:rPr>
        <w:fldChar w:fldCharType="begin"/>
      </w:r>
      <w:r>
        <w:rPr>
          <w:sz w:val="28"/>
          <w:szCs w:val="28"/>
        </w:rPr>
        <w:instrText xml:space="preserve"> PAGEREF _Toc1561498782 </w:instrText>
      </w:r>
      <w:r>
        <w:rPr>
          <w:sz w:val="28"/>
          <w:szCs w:val="28"/>
        </w:rPr>
        <w:fldChar w:fldCharType="separate"/>
      </w:r>
      <w:r>
        <w:rPr>
          <w:sz w:val="28"/>
          <w:szCs w:val="28"/>
        </w:rPr>
        <w:t>1</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_Toc704686662 </w:instrText>
      </w:r>
      <w:r>
        <w:rPr>
          <w:rFonts w:ascii="Times New Roman" w:hAnsi="Times New Roman" w:eastAsia="方正小标宋简体"/>
          <w:sz w:val="28"/>
          <w:szCs w:val="28"/>
        </w:rPr>
        <w:fldChar w:fldCharType="separate"/>
      </w:r>
      <w:r>
        <w:rPr>
          <w:rFonts w:ascii="Times New Roman" w:hAnsi="Times New Roman" w:eastAsia="楷体"/>
          <w:bCs/>
          <w:sz w:val="28"/>
          <w:szCs w:val="28"/>
          <w:lang w:eastAsia="zh-CN"/>
        </w:rPr>
        <w:t>第一节</w:t>
      </w:r>
      <w:r>
        <w:rPr>
          <w:rFonts w:hint="eastAsia" w:ascii="Times New Roman" w:hAnsi="Times New Roman" w:eastAsia="楷体"/>
          <w:bCs/>
          <w:sz w:val="28"/>
          <w:szCs w:val="28"/>
          <w:lang w:val="en-US" w:eastAsia="zh-CN"/>
        </w:rPr>
        <w:t xml:space="preserve">  </w:t>
      </w:r>
      <w:r>
        <w:rPr>
          <w:rFonts w:ascii="Times New Roman" w:hAnsi="Times New Roman" w:eastAsia="楷体"/>
          <w:bCs/>
          <w:sz w:val="28"/>
          <w:szCs w:val="28"/>
          <w:lang w:eastAsia="zh-CN"/>
        </w:rPr>
        <w:t>发展基础</w:t>
      </w:r>
      <w:r>
        <w:rPr>
          <w:sz w:val="28"/>
          <w:szCs w:val="28"/>
        </w:rPr>
        <w:tab/>
      </w:r>
      <w:r>
        <w:rPr>
          <w:sz w:val="28"/>
          <w:szCs w:val="28"/>
        </w:rPr>
        <w:fldChar w:fldCharType="begin"/>
      </w:r>
      <w:r>
        <w:rPr>
          <w:sz w:val="28"/>
          <w:szCs w:val="28"/>
        </w:rPr>
        <w:instrText xml:space="preserve"> PAGEREF _Toc704686662 </w:instrText>
      </w:r>
      <w:r>
        <w:rPr>
          <w:sz w:val="28"/>
          <w:szCs w:val="28"/>
        </w:rPr>
        <w:fldChar w:fldCharType="separate"/>
      </w:r>
      <w:r>
        <w:rPr>
          <w:sz w:val="28"/>
          <w:szCs w:val="28"/>
        </w:rPr>
        <w:t>1</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_Toc1877898727 </w:instrText>
      </w:r>
      <w:r>
        <w:rPr>
          <w:rFonts w:ascii="Times New Roman" w:hAnsi="Times New Roman" w:eastAsia="方正小标宋简体"/>
          <w:sz w:val="28"/>
          <w:szCs w:val="28"/>
        </w:rPr>
        <w:fldChar w:fldCharType="separate"/>
      </w:r>
      <w:r>
        <w:rPr>
          <w:rFonts w:ascii="Times New Roman" w:hAnsi="Times New Roman" w:eastAsia="楷体"/>
          <w:bCs/>
          <w:sz w:val="28"/>
          <w:szCs w:val="28"/>
          <w:lang w:eastAsia="zh-CN"/>
        </w:rPr>
        <w:t>第二节</w:t>
      </w:r>
      <w:r>
        <w:rPr>
          <w:rFonts w:ascii="Times New Roman" w:hAnsi="Times New Roman" w:eastAsia="楷体"/>
          <w:bCs/>
          <w:sz w:val="28"/>
          <w:szCs w:val="28"/>
          <w:lang w:val="en-US" w:eastAsia="zh-CN"/>
        </w:rPr>
        <w:t xml:space="preserve"> </w:t>
      </w:r>
      <w:r>
        <w:rPr>
          <w:rFonts w:hint="eastAsia" w:ascii="Times New Roman" w:hAnsi="Times New Roman" w:eastAsia="楷体"/>
          <w:bCs/>
          <w:sz w:val="28"/>
          <w:szCs w:val="28"/>
          <w:lang w:val="en-US" w:eastAsia="zh-CN"/>
        </w:rPr>
        <w:t xml:space="preserve"> </w:t>
      </w:r>
      <w:r>
        <w:rPr>
          <w:rFonts w:ascii="Times New Roman" w:hAnsi="Times New Roman" w:eastAsia="楷体"/>
          <w:bCs/>
          <w:sz w:val="28"/>
          <w:szCs w:val="28"/>
          <w:lang w:eastAsia="zh-CN"/>
        </w:rPr>
        <w:t>发展瓶颈</w:t>
      </w:r>
      <w:r>
        <w:rPr>
          <w:sz w:val="28"/>
          <w:szCs w:val="28"/>
        </w:rPr>
        <w:tab/>
      </w:r>
      <w:r>
        <w:rPr>
          <w:sz w:val="28"/>
          <w:szCs w:val="28"/>
        </w:rPr>
        <w:fldChar w:fldCharType="begin"/>
      </w:r>
      <w:r>
        <w:rPr>
          <w:sz w:val="28"/>
          <w:szCs w:val="28"/>
        </w:rPr>
        <w:instrText xml:space="preserve"> PAGEREF _Toc1877898727 </w:instrText>
      </w:r>
      <w:r>
        <w:rPr>
          <w:sz w:val="28"/>
          <w:szCs w:val="28"/>
        </w:rPr>
        <w:fldChar w:fldCharType="separate"/>
      </w:r>
      <w:r>
        <w:rPr>
          <w:sz w:val="28"/>
          <w:szCs w:val="28"/>
        </w:rPr>
        <w:t>4</w:t>
      </w:r>
      <w:r>
        <w:rPr>
          <w:sz w:val="28"/>
          <w:szCs w:val="28"/>
        </w:rPr>
        <w:fldChar w:fldCharType="end"/>
      </w:r>
      <w:r>
        <w:rPr>
          <w:rFonts w:ascii="Times New Roman" w:hAnsi="Times New Roman" w:eastAsia="方正小标宋简体"/>
          <w:color w:val="000000"/>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_Toc1409952940 </w:instrText>
      </w:r>
      <w:r>
        <w:rPr>
          <w:rFonts w:ascii="Times New Roman" w:hAnsi="Times New Roman" w:eastAsia="方正小标宋简体"/>
          <w:sz w:val="28"/>
          <w:szCs w:val="28"/>
        </w:rPr>
        <w:fldChar w:fldCharType="separate"/>
      </w:r>
      <w:r>
        <w:rPr>
          <w:rFonts w:ascii="Times New Roman" w:hAnsi="Times New Roman" w:eastAsia="黑体"/>
          <w:sz w:val="28"/>
          <w:szCs w:val="28"/>
        </w:rPr>
        <w:t>第二章  “十四五”时期口岸发展环境</w:t>
      </w:r>
      <w:r>
        <w:rPr>
          <w:sz w:val="28"/>
          <w:szCs w:val="28"/>
        </w:rPr>
        <w:tab/>
      </w:r>
      <w:r>
        <w:rPr>
          <w:sz w:val="28"/>
          <w:szCs w:val="28"/>
        </w:rPr>
        <w:fldChar w:fldCharType="begin"/>
      </w:r>
      <w:r>
        <w:rPr>
          <w:sz w:val="28"/>
          <w:szCs w:val="28"/>
        </w:rPr>
        <w:instrText xml:space="preserve"> PAGEREF _Toc1409952940 </w:instrText>
      </w:r>
      <w:r>
        <w:rPr>
          <w:sz w:val="28"/>
          <w:szCs w:val="28"/>
        </w:rPr>
        <w:fldChar w:fldCharType="separate"/>
      </w:r>
      <w:r>
        <w:rPr>
          <w:sz w:val="28"/>
          <w:szCs w:val="28"/>
        </w:rPr>
        <w:t>7</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_Toc2053534751 </w:instrText>
      </w:r>
      <w:r>
        <w:rPr>
          <w:rFonts w:ascii="Times New Roman" w:hAnsi="Times New Roman" w:eastAsia="方正小标宋简体"/>
          <w:sz w:val="28"/>
          <w:szCs w:val="28"/>
        </w:rPr>
        <w:fldChar w:fldCharType="separate"/>
      </w:r>
      <w:r>
        <w:rPr>
          <w:rFonts w:ascii="Times New Roman" w:hAnsi="Times New Roman" w:eastAsia="楷体"/>
          <w:bCs/>
          <w:sz w:val="28"/>
          <w:szCs w:val="28"/>
        </w:rPr>
        <w:t>第一节  面临机遇</w:t>
      </w:r>
      <w:r>
        <w:rPr>
          <w:sz w:val="28"/>
          <w:szCs w:val="28"/>
        </w:rPr>
        <w:tab/>
      </w:r>
      <w:r>
        <w:rPr>
          <w:sz w:val="28"/>
          <w:szCs w:val="28"/>
        </w:rPr>
        <w:fldChar w:fldCharType="begin"/>
      </w:r>
      <w:r>
        <w:rPr>
          <w:sz w:val="28"/>
          <w:szCs w:val="28"/>
        </w:rPr>
        <w:instrText xml:space="preserve"> PAGEREF _Toc2053534751 </w:instrText>
      </w:r>
      <w:r>
        <w:rPr>
          <w:sz w:val="28"/>
          <w:szCs w:val="28"/>
        </w:rPr>
        <w:fldChar w:fldCharType="separate"/>
      </w:r>
      <w:r>
        <w:rPr>
          <w:sz w:val="28"/>
          <w:szCs w:val="28"/>
        </w:rPr>
        <w:t>7</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_Toc254449149 </w:instrText>
      </w:r>
      <w:r>
        <w:rPr>
          <w:rFonts w:ascii="Times New Roman" w:hAnsi="Times New Roman" w:eastAsia="方正小标宋简体"/>
          <w:sz w:val="28"/>
          <w:szCs w:val="28"/>
        </w:rPr>
        <w:fldChar w:fldCharType="separate"/>
      </w:r>
      <w:r>
        <w:rPr>
          <w:rFonts w:ascii="Times New Roman" w:hAnsi="Times New Roman" w:eastAsia="楷体"/>
          <w:bCs/>
          <w:sz w:val="28"/>
          <w:szCs w:val="28"/>
        </w:rPr>
        <w:t>第二节  面临挑战</w:t>
      </w:r>
      <w:r>
        <w:rPr>
          <w:sz w:val="28"/>
          <w:szCs w:val="28"/>
        </w:rPr>
        <w:tab/>
      </w:r>
      <w:r>
        <w:rPr>
          <w:sz w:val="28"/>
          <w:szCs w:val="28"/>
        </w:rPr>
        <w:fldChar w:fldCharType="begin"/>
      </w:r>
      <w:r>
        <w:rPr>
          <w:sz w:val="28"/>
          <w:szCs w:val="28"/>
        </w:rPr>
        <w:instrText xml:space="preserve"> PAGEREF _Toc254449149 </w:instrText>
      </w:r>
      <w:r>
        <w:rPr>
          <w:sz w:val="28"/>
          <w:szCs w:val="28"/>
        </w:rPr>
        <w:fldChar w:fldCharType="separate"/>
      </w:r>
      <w:r>
        <w:rPr>
          <w:sz w:val="28"/>
          <w:szCs w:val="28"/>
        </w:rPr>
        <w:t>14</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_Toc115797379 </w:instrText>
      </w:r>
      <w:r>
        <w:rPr>
          <w:rFonts w:ascii="Times New Roman" w:hAnsi="Times New Roman" w:eastAsia="方正小标宋简体"/>
          <w:sz w:val="28"/>
          <w:szCs w:val="28"/>
        </w:rPr>
        <w:fldChar w:fldCharType="separate"/>
      </w:r>
      <w:r>
        <w:rPr>
          <w:rFonts w:ascii="Times New Roman" w:hAnsi="Times New Roman" w:eastAsia="楷体"/>
          <w:bCs/>
          <w:sz w:val="28"/>
          <w:szCs w:val="28"/>
          <w:lang w:eastAsia="zh-CN"/>
        </w:rPr>
        <w:t>第三节</w:t>
      </w:r>
      <w:r>
        <w:rPr>
          <w:rFonts w:ascii="Times New Roman" w:hAnsi="Times New Roman" w:eastAsia="楷体"/>
          <w:bCs/>
          <w:sz w:val="28"/>
          <w:szCs w:val="28"/>
          <w:lang w:val="en-US" w:eastAsia="zh-CN"/>
        </w:rPr>
        <w:t xml:space="preserve"> </w:t>
      </w:r>
      <w:r>
        <w:rPr>
          <w:rFonts w:hint="eastAsia" w:ascii="Times New Roman" w:hAnsi="Times New Roman" w:eastAsia="楷体"/>
          <w:bCs/>
          <w:sz w:val="28"/>
          <w:szCs w:val="28"/>
          <w:lang w:val="en-US" w:eastAsia="zh-CN"/>
        </w:rPr>
        <w:t xml:space="preserve"> </w:t>
      </w:r>
      <w:r>
        <w:rPr>
          <w:rFonts w:ascii="Times New Roman" w:hAnsi="Times New Roman" w:eastAsia="楷体"/>
          <w:bCs/>
          <w:sz w:val="28"/>
          <w:szCs w:val="28"/>
          <w:lang w:eastAsia="zh-CN"/>
        </w:rPr>
        <w:t>与</w:t>
      </w:r>
      <w:r>
        <w:rPr>
          <w:rFonts w:ascii="Times New Roman" w:hAnsi="Times New Roman" w:eastAsia="楷体"/>
          <w:bCs/>
          <w:sz w:val="28"/>
          <w:szCs w:val="28"/>
        </w:rPr>
        <w:t>相邻口岸影响分析</w:t>
      </w:r>
      <w:r>
        <w:rPr>
          <w:sz w:val="28"/>
          <w:szCs w:val="28"/>
        </w:rPr>
        <w:tab/>
      </w:r>
      <w:r>
        <w:rPr>
          <w:sz w:val="28"/>
          <w:szCs w:val="28"/>
        </w:rPr>
        <w:fldChar w:fldCharType="begin"/>
      </w:r>
      <w:r>
        <w:rPr>
          <w:sz w:val="28"/>
          <w:szCs w:val="28"/>
        </w:rPr>
        <w:instrText xml:space="preserve"> PAGEREF _Toc115797379 </w:instrText>
      </w:r>
      <w:r>
        <w:rPr>
          <w:sz w:val="28"/>
          <w:szCs w:val="28"/>
        </w:rPr>
        <w:fldChar w:fldCharType="separate"/>
      </w:r>
      <w:r>
        <w:rPr>
          <w:sz w:val="28"/>
          <w:szCs w:val="28"/>
        </w:rPr>
        <w:t>17</w:t>
      </w:r>
      <w:r>
        <w:rPr>
          <w:sz w:val="28"/>
          <w:szCs w:val="28"/>
        </w:rPr>
        <w:fldChar w:fldCharType="end"/>
      </w:r>
      <w:r>
        <w:rPr>
          <w:rFonts w:ascii="Times New Roman" w:hAnsi="Times New Roman" w:eastAsia="方正小标宋简体"/>
          <w:color w:val="000000"/>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_Toc1552635739 </w:instrText>
      </w:r>
      <w:r>
        <w:rPr>
          <w:rFonts w:ascii="Times New Roman" w:hAnsi="Times New Roman" w:eastAsia="方正小标宋简体"/>
          <w:sz w:val="28"/>
          <w:szCs w:val="28"/>
        </w:rPr>
        <w:fldChar w:fldCharType="separate"/>
      </w:r>
      <w:r>
        <w:rPr>
          <w:rFonts w:ascii="Times New Roman" w:hAnsi="Times New Roman" w:eastAsia="黑体"/>
          <w:sz w:val="28"/>
          <w:szCs w:val="28"/>
        </w:rPr>
        <w:t>第三章  “十四五”时期口岸发展总体要求</w:t>
      </w:r>
      <w:r>
        <w:rPr>
          <w:sz w:val="28"/>
          <w:szCs w:val="28"/>
        </w:rPr>
        <w:tab/>
      </w:r>
      <w:r>
        <w:rPr>
          <w:sz w:val="28"/>
          <w:szCs w:val="28"/>
        </w:rPr>
        <w:fldChar w:fldCharType="begin"/>
      </w:r>
      <w:r>
        <w:rPr>
          <w:sz w:val="28"/>
          <w:szCs w:val="28"/>
        </w:rPr>
        <w:instrText xml:space="preserve"> PAGEREF _Toc1552635739 </w:instrText>
      </w:r>
      <w:r>
        <w:rPr>
          <w:sz w:val="28"/>
          <w:szCs w:val="28"/>
        </w:rPr>
        <w:fldChar w:fldCharType="separate"/>
      </w:r>
      <w:r>
        <w:rPr>
          <w:sz w:val="28"/>
          <w:szCs w:val="28"/>
        </w:rPr>
        <w:t>21</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_Toc416269136 </w:instrText>
      </w:r>
      <w:r>
        <w:rPr>
          <w:rFonts w:ascii="Times New Roman" w:hAnsi="Times New Roman" w:eastAsia="方正小标宋简体"/>
          <w:sz w:val="28"/>
          <w:szCs w:val="28"/>
        </w:rPr>
        <w:fldChar w:fldCharType="separate"/>
      </w:r>
      <w:r>
        <w:rPr>
          <w:rFonts w:ascii="Times New Roman" w:hAnsi="Times New Roman" w:eastAsia="楷体"/>
          <w:bCs/>
          <w:sz w:val="28"/>
          <w:szCs w:val="28"/>
        </w:rPr>
        <w:t>第一节  指导思想</w:t>
      </w:r>
      <w:r>
        <w:rPr>
          <w:sz w:val="28"/>
          <w:szCs w:val="28"/>
        </w:rPr>
        <w:tab/>
      </w:r>
      <w:r>
        <w:rPr>
          <w:sz w:val="28"/>
          <w:szCs w:val="28"/>
        </w:rPr>
        <w:fldChar w:fldCharType="begin"/>
      </w:r>
      <w:r>
        <w:rPr>
          <w:sz w:val="28"/>
          <w:szCs w:val="28"/>
        </w:rPr>
        <w:instrText xml:space="preserve"> PAGEREF _Toc416269136 </w:instrText>
      </w:r>
      <w:r>
        <w:rPr>
          <w:sz w:val="28"/>
          <w:szCs w:val="28"/>
        </w:rPr>
        <w:fldChar w:fldCharType="separate"/>
      </w:r>
      <w:r>
        <w:rPr>
          <w:sz w:val="28"/>
          <w:szCs w:val="28"/>
        </w:rPr>
        <w:t>21</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_Toc1831614208 </w:instrText>
      </w:r>
      <w:r>
        <w:rPr>
          <w:rFonts w:ascii="Times New Roman" w:hAnsi="Times New Roman" w:eastAsia="方正小标宋简体"/>
          <w:sz w:val="28"/>
          <w:szCs w:val="28"/>
        </w:rPr>
        <w:fldChar w:fldCharType="separate"/>
      </w:r>
      <w:r>
        <w:rPr>
          <w:rFonts w:ascii="Times New Roman" w:hAnsi="Times New Roman" w:eastAsia="楷体"/>
          <w:bCs/>
          <w:sz w:val="28"/>
          <w:szCs w:val="28"/>
        </w:rPr>
        <w:t>第二节  基本原则</w:t>
      </w:r>
      <w:r>
        <w:rPr>
          <w:sz w:val="28"/>
          <w:szCs w:val="28"/>
        </w:rPr>
        <w:tab/>
      </w:r>
      <w:r>
        <w:rPr>
          <w:sz w:val="28"/>
          <w:szCs w:val="28"/>
        </w:rPr>
        <w:fldChar w:fldCharType="begin"/>
      </w:r>
      <w:r>
        <w:rPr>
          <w:sz w:val="28"/>
          <w:szCs w:val="28"/>
        </w:rPr>
        <w:instrText xml:space="preserve"> PAGEREF _Toc1831614208 </w:instrText>
      </w:r>
      <w:r>
        <w:rPr>
          <w:sz w:val="28"/>
          <w:szCs w:val="28"/>
        </w:rPr>
        <w:fldChar w:fldCharType="separate"/>
      </w:r>
      <w:r>
        <w:rPr>
          <w:sz w:val="28"/>
          <w:szCs w:val="28"/>
        </w:rPr>
        <w:t>21</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_Toc982806279 </w:instrText>
      </w:r>
      <w:r>
        <w:rPr>
          <w:rFonts w:ascii="Times New Roman" w:hAnsi="Times New Roman" w:eastAsia="方正小标宋简体"/>
          <w:sz w:val="28"/>
          <w:szCs w:val="28"/>
        </w:rPr>
        <w:fldChar w:fldCharType="separate"/>
      </w:r>
      <w:r>
        <w:rPr>
          <w:rFonts w:ascii="Times New Roman" w:hAnsi="Times New Roman" w:eastAsia="楷体"/>
          <w:bCs/>
          <w:sz w:val="28"/>
          <w:szCs w:val="28"/>
        </w:rPr>
        <w:t xml:space="preserve">第三节 </w:t>
      </w:r>
      <w:r>
        <w:rPr>
          <w:rFonts w:hint="eastAsia" w:ascii="Times New Roman" w:hAnsi="Times New Roman" w:eastAsia="楷体"/>
          <w:bCs/>
          <w:sz w:val="28"/>
          <w:szCs w:val="28"/>
          <w:lang w:val="en-US" w:eastAsia="zh-CN"/>
        </w:rPr>
        <w:t xml:space="preserve"> </w:t>
      </w:r>
      <w:r>
        <w:rPr>
          <w:rFonts w:ascii="Times New Roman" w:hAnsi="Times New Roman" w:eastAsia="楷体"/>
          <w:bCs/>
          <w:sz w:val="28"/>
          <w:szCs w:val="28"/>
        </w:rPr>
        <w:t>发展定位</w:t>
      </w:r>
      <w:r>
        <w:rPr>
          <w:sz w:val="28"/>
          <w:szCs w:val="28"/>
        </w:rPr>
        <w:tab/>
      </w:r>
      <w:r>
        <w:rPr>
          <w:sz w:val="28"/>
          <w:szCs w:val="28"/>
        </w:rPr>
        <w:fldChar w:fldCharType="begin"/>
      </w:r>
      <w:r>
        <w:rPr>
          <w:sz w:val="28"/>
          <w:szCs w:val="28"/>
        </w:rPr>
        <w:instrText xml:space="preserve"> PAGEREF _Toc982806279 </w:instrText>
      </w:r>
      <w:r>
        <w:rPr>
          <w:sz w:val="28"/>
          <w:szCs w:val="28"/>
        </w:rPr>
        <w:fldChar w:fldCharType="separate"/>
      </w:r>
      <w:r>
        <w:rPr>
          <w:sz w:val="28"/>
          <w:szCs w:val="28"/>
        </w:rPr>
        <w:t>22</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_Toc1906191547 </w:instrText>
      </w:r>
      <w:r>
        <w:rPr>
          <w:rFonts w:ascii="Times New Roman" w:hAnsi="Times New Roman" w:eastAsia="方正小标宋简体"/>
          <w:sz w:val="28"/>
          <w:szCs w:val="28"/>
        </w:rPr>
        <w:fldChar w:fldCharType="separate"/>
      </w:r>
      <w:r>
        <w:rPr>
          <w:rFonts w:ascii="Times New Roman" w:hAnsi="Times New Roman" w:eastAsia="楷体"/>
          <w:bCs/>
          <w:sz w:val="28"/>
          <w:szCs w:val="28"/>
        </w:rPr>
        <w:t xml:space="preserve">第四节 </w:t>
      </w:r>
      <w:r>
        <w:rPr>
          <w:rFonts w:hint="eastAsia" w:ascii="Times New Roman" w:hAnsi="Times New Roman" w:eastAsia="楷体"/>
          <w:bCs/>
          <w:sz w:val="28"/>
          <w:szCs w:val="28"/>
          <w:lang w:val="en-US" w:eastAsia="zh-CN"/>
        </w:rPr>
        <w:t xml:space="preserve"> </w:t>
      </w:r>
      <w:r>
        <w:rPr>
          <w:rFonts w:ascii="Times New Roman" w:hAnsi="Times New Roman" w:eastAsia="楷体"/>
          <w:bCs/>
          <w:sz w:val="28"/>
          <w:szCs w:val="28"/>
        </w:rPr>
        <w:t>发展目标</w:t>
      </w:r>
      <w:r>
        <w:rPr>
          <w:sz w:val="28"/>
          <w:szCs w:val="28"/>
        </w:rPr>
        <w:tab/>
      </w:r>
      <w:r>
        <w:rPr>
          <w:sz w:val="28"/>
          <w:szCs w:val="28"/>
        </w:rPr>
        <w:fldChar w:fldCharType="begin"/>
      </w:r>
      <w:r>
        <w:rPr>
          <w:sz w:val="28"/>
          <w:szCs w:val="28"/>
        </w:rPr>
        <w:instrText xml:space="preserve"> PAGEREF _Toc1906191547 </w:instrText>
      </w:r>
      <w:r>
        <w:rPr>
          <w:sz w:val="28"/>
          <w:szCs w:val="28"/>
        </w:rPr>
        <w:fldChar w:fldCharType="separate"/>
      </w:r>
      <w:r>
        <w:rPr>
          <w:sz w:val="28"/>
          <w:szCs w:val="28"/>
        </w:rPr>
        <w:t>24</w:t>
      </w:r>
      <w:r>
        <w:rPr>
          <w:sz w:val="28"/>
          <w:szCs w:val="28"/>
        </w:rPr>
        <w:fldChar w:fldCharType="end"/>
      </w:r>
      <w:r>
        <w:rPr>
          <w:rFonts w:ascii="Times New Roman" w:hAnsi="Times New Roman" w:eastAsia="方正小标宋简体"/>
          <w:color w:val="000000"/>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_Toc275681042 </w:instrText>
      </w:r>
      <w:r>
        <w:rPr>
          <w:rFonts w:ascii="Times New Roman" w:hAnsi="Times New Roman" w:eastAsia="方正小标宋简体"/>
          <w:sz w:val="28"/>
          <w:szCs w:val="28"/>
        </w:rPr>
        <w:fldChar w:fldCharType="separate"/>
      </w:r>
      <w:r>
        <w:rPr>
          <w:rFonts w:ascii="Times New Roman" w:hAnsi="Times New Roman" w:eastAsia="黑体"/>
          <w:sz w:val="28"/>
          <w:szCs w:val="28"/>
        </w:rPr>
        <w:t>第四章  优化口岸功能布局</w:t>
      </w:r>
      <w:r>
        <w:rPr>
          <w:sz w:val="28"/>
          <w:szCs w:val="28"/>
        </w:rPr>
        <w:tab/>
      </w:r>
      <w:r>
        <w:rPr>
          <w:sz w:val="28"/>
          <w:szCs w:val="28"/>
        </w:rPr>
        <w:fldChar w:fldCharType="begin"/>
      </w:r>
      <w:r>
        <w:rPr>
          <w:sz w:val="28"/>
          <w:szCs w:val="28"/>
        </w:rPr>
        <w:instrText xml:space="preserve"> PAGEREF _Toc275681042 </w:instrText>
      </w:r>
      <w:r>
        <w:rPr>
          <w:sz w:val="28"/>
          <w:szCs w:val="28"/>
        </w:rPr>
        <w:fldChar w:fldCharType="separate"/>
      </w:r>
      <w:r>
        <w:rPr>
          <w:sz w:val="28"/>
          <w:szCs w:val="28"/>
        </w:rPr>
        <w:t>26</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_Toc594354889 </w:instrText>
      </w:r>
      <w:r>
        <w:rPr>
          <w:rFonts w:ascii="Times New Roman" w:hAnsi="Times New Roman" w:eastAsia="方正小标宋简体"/>
          <w:sz w:val="28"/>
          <w:szCs w:val="28"/>
        </w:rPr>
        <w:fldChar w:fldCharType="separate"/>
      </w:r>
      <w:r>
        <w:rPr>
          <w:rFonts w:ascii="Times New Roman" w:hAnsi="Times New Roman" w:eastAsia="楷体"/>
          <w:bCs/>
          <w:sz w:val="28"/>
          <w:szCs w:val="28"/>
        </w:rPr>
        <w:t>第一节 构建功能互补的口岸发展新格局</w:t>
      </w:r>
      <w:r>
        <w:rPr>
          <w:sz w:val="28"/>
          <w:szCs w:val="28"/>
        </w:rPr>
        <w:tab/>
      </w:r>
      <w:r>
        <w:rPr>
          <w:sz w:val="28"/>
          <w:szCs w:val="28"/>
        </w:rPr>
        <w:fldChar w:fldCharType="begin"/>
      </w:r>
      <w:r>
        <w:rPr>
          <w:sz w:val="28"/>
          <w:szCs w:val="28"/>
        </w:rPr>
        <w:instrText xml:space="preserve"> PAGEREF _Toc594354889 </w:instrText>
      </w:r>
      <w:r>
        <w:rPr>
          <w:sz w:val="28"/>
          <w:szCs w:val="28"/>
        </w:rPr>
        <w:fldChar w:fldCharType="separate"/>
      </w:r>
      <w:r>
        <w:rPr>
          <w:sz w:val="28"/>
          <w:szCs w:val="28"/>
        </w:rPr>
        <w:t>26</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_Toc251004088 </w:instrText>
      </w:r>
      <w:r>
        <w:rPr>
          <w:rFonts w:ascii="Times New Roman" w:hAnsi="Times New Roman" w:eastAsia="方正小标宋简体"/>
          <w:sz w:val="28"/>
          <w:szCs w:val="28"/>
        </w:rPr>
        <w:fldChar w:fldCharType="separate"/>
      </w:r>
      <w:r>
        <w:rPr>
          <w:rFonts w:ascii="Times New Roman" w:hAnsi="Times New Roman" w:eastAsia="楷体"/>
          <w:bCs/>
          <w:sz w:val="28"/>
          <w:szCs w:val="28"/>
        </w:rPr>
        <w:t>第二节 科学布局口岸园区产业发展</w:t>
      </w:r>
      <w:r>
        <w:rPr>
          <w:sz w:val="28"/>
          <w:szCs w:val="28"/>
        </w:rPr>
        <w:tab/>
      </w:r>
      <w:r>
        <w:rPr>
          <w:sz w:val="28"/>
          <w:szCs w:val="28"/>
        </w:rPr>
        <w:fldChar w:fldCharType="begin"/>
      </w:r>
      <w:r>
        <w:rPr>
          <w:sz w:val="28"/>
          <w:szCs w:val="28"/>
        </w:rPr>
        <w:instrText xml:space="preserve"> PAGEREF _Toc251004088 </w:instrText>
      </w:r>
      <w:r>
        <w:rPr>
          <w:sz w:val="28"/>
          <w:szCs w:val="28"/>
        </w:rPr>
        <w:fldChar w:fldCharType="separate"/>
      </w:r>
      <w:r>
        <w:rPr>
          <w:sz w:val="28"/>
          <w:szCs w:val="28"/>
        </w:rPr>
        <w:t>27</w:t>
      </w:r>
      <w:r>
        <w:rPr>
          <w:sz w:val="28"/>
          <w:szCs w:val="28"/>
        </w:rPr>
        <w:fldChar w:fldCharType="end"/>
      </w:r>
      <w:r>
        <w:rPr>
          <w:rFonts w:ascii="Times New Roman" w:hAnsi="Times New Roman" w:eastAsia="方正小标宋简体"/>
          <w:color w:val="000000"/>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_Toc1723553377 </w:instrText>
      </w:r>
      <w:r>
        <w:rPr>
          <w:rFonts w:ascii="Times New Roman" w:hAnsi="Times New Roman" w:eastAsia="方正小标宋简体"/>
          <w:sz w:val="28"/>
          <w:szCs w:val="28"/>
        </w:rPr>
        <w:fldChar w:fldCharType="separate"/>
      </w:r>
      <w:r>
        <w:rPr>
          <w:rFonts w:ascii="Times New Roman" w:hAnsi="Times New Roman" w:eastAsia="黑体"/>
          <w:sz w:val="28"/>
          <w:szCs w:val="28"/>
        </w:rPr>
        <w:t xml:space="preserve">第五章 </w:t>
      </w:r>
      <w:r>
        <w:rPr>
          <w:rFonts w:hint="eastAsia" w:ascii="Times New Roman" w:hAnsi="Times New Roman" w:eastAsia="黑体"/>
          <w:sz w:val="28"/>
          <w:szCs w:val="28"/>
          <w:lang w:val="en-US" w:eastAsia="zh-CN"/>
        </w:rPr>
        <w:t xml:space="preserve"> </w:t>
      </w:r>
      <w:r>
        <w:rPr>
          <w:rFonts w:ascii="Times New Roman" w:hAnsi="Times New Roman" w:eastAsia="黑体"/>
          <w:sz w:val="28"/>
          <w:szCs w:val="28"/>
        </w:rPr>
        <w:t>加快构建口岸特色产业体系</w:t>
      </w:r>
      <w:r>
        <w:rPr>
          <w:sz w:val="28"/>
          <w:szCs w:val="28"/>
        </w:rPr>
        <w:tab/>
      </w:r>
      <w:r>
        <w:rPr>
          <w:sz w:val="28"/>
          <w:szCs w:val="28"/>
        </w:rPr>
        <w:fldChar w:fldCharType="begin"/>
      </w:r>
      <w:r>
        <w:rPr>
          <w:sz w:val="28"/>
          <w:szCs w:val="28"/>
        </w:rPr>
        <w:instrText xml:space="preserve"> PAGEREF _Toc1723553377 </w:instrText>
      </w:r>
      <w:r>
        <w:rPr>
          <w:sz w:val="28"/>
          <w:szCs w:val="28"/>
        </w:rPr>
        <w:fldChar w:fldCharType="separate"/>
      </w:r>
      <w:r>
        <w:rPr>
          <w:sz w:val="28"/>
          <w:szCs w:val="28"/>
        </w:rPr>
        <w:t>28</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_Toc1339211770 </w:instrText>
      </w:r>
      <w:r>
        <w:rPr>
          <w:rFonts w:ascii="Times New Roman" w:hAnsi="Times New Roman" w:eastAsia="方正小标宋简体"/>
          <w:sz w:val="28"/>
          <w:szCs w:val="28"/>
        </w:rPr>
        <w:fldChar w:fldCharType="separate"/>
      </w:r>
      <w:r>
        <w:rPr>
          <w:rFonts w:ascii="Times New Roman" w:hAnsi="Times New Roman" w:eastAsia="楷体"/>
          <w:bCs/>
          <w:sz w:val="28"/>
          <w:szCs w:val="28"/>
        </w:rPr>
        <w:t>第一节 建立泛口岸经济体系</w:t>
      </w:r>
      <w:r>
        <w:rPr>
          <w:sz w:val="28"/>
          <w:szCs w:val="28"/>
        </w:rPr>
        <w:tab/>
      </w:r>
      <w:r>
        <w:rPr>
          <w:sz w:val="28"/>
          <w:szCs w:val="28"/>
        </w:rPr>
        <w:fldChar w:fldCharType="begin"/>
      </w:r>
      <w:r>
        <w:rPr>
          <w:sz w:val="28"/>
          <w:szCs w:val="28"/>
        </w:rPr>
        <w:instrText xml:space="preserve"> PAGEREF _Toc1339211770 </w:instrText>
      </w:r>
      <w:r>
        <w:rPr>
          <w:sz w:val="28"/>
          <w:szCs w:val="28"/>
        </w:rPr>
        <w:fldChar w:fldCharType="separate"/>
      </w:r>
      <w:r>
        <w:rPr>
          <w:sz w:val="28"/>
          <w:szCs w:val="28"/>
        </w:rPr>
        <w:t>28</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_Toc2051425983 </w:instrText>
      </w:r>
      <w:r>
        <w:rPr>
          <w:rFonts w:ascii="Times New Roman" w:hAnsi="Times New Roman" w:eastAsia="方正小标宋简体"/>
          <w:sz w:val="28"/>
          <w:szCs w:val="28"/>
        </w:rPr>
        <w:fldChar w:fldCharType="separate"/>
      </w:r>
      <w:r>
        <w:rPr>
          <w:rFonts w:ascii="Times New Roman" w:hAnsi="Times New Roman" w:eastAsia="楷体"/>
          <w:bCs/>
          <w:sz w:val="28"/>
          <w:szCs w:val="28"/>
        </w:rPr>
        <w:t>第二节 推动境内外资源落地加工</w:t>
      </w:r>
      <w:r>
        <w:rPr>
          <w:sz w:val="28"/>
          <w:szCs w:val="28"/>
        </w:rPr>
        <w:tab/>
      </w:r>
      <w:r>
        <w:rPr>
          <w:sz w:val="28"/>
          <w:szCs w:val="28"/>
        </w:rPr>
        <w:fldChar w:fldCharType="begin"/>
      </w:r>
      <w:r>
        <w:rPr>
          <w:sz w:val="28"/>
          <w:szCs w:val="28"/>
        </w:rPr>
        <w:instrText xml:space="preserve"> PAGEREF _Toc2051425983 </w:instrText>
      </w:r>
      <w:r>
        <w:rPr>
          <w:sz w:val="28"/>
          <w:szCs w:val="28"/>
        </w:rPr>
        <w:fldChar w:fldCharType="separate"/>
      </w:r>
      <w:r>
        <w:rPr>
          <w:sz w:val="28"/>
          <w:szCs w:val="28"/>
        </w:rPr>
        <w:t>28</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_Toc1770570956 </w:instrText>
      </w:r>
      <w:r>
        <w:rPr>
          <w:rFonts w:ascii="Times New Roman" w:hAnsi="Times New Roman" w:eastAsia="方正小标宋简体"/>
          <w:sz w:val="28"/>
          <w:szCs w:val="28"/>
        </w:rPr>
        <w:fldChar w:fldCharType="separate"/>
      </w:r>
      <w:r>
        <w:rPr>
          <w:rFonts w:ascii="Times New Roman" w:hAnsi="Times New Roman" w:eastAsia="楷体"/>
          <w:bCs/>
          <w:sz w:val="28"/>
          <w:szCs w:val="28"/>
        </w:rPr>
        <w:t>第三节 发展边境及跨境旅游</w:t>
      </w:r>
      <w:r>
        <w:rPr>
          <w:sz w:val="28"/>
          <w:szCs w:val="28"/>
        </w:rPr>
        <w:tab/>
      </w:r>
      <w:r>
        <w:rPr>
          <w:sz w:val="28"/>
          <w:szCs w:val="28"/>
        </w:rPr>
        <w:fldChar w:fldCharType="begin"/>
      </w:r>
      <w:r>
        <w:rPr>
          <w:sz w:val="28"/>
          <w:szCs w:val="28"/>
        </w:rPr>
        <w:instrText xml:space="preserve"> PAGEREF _Toc1770570956 </w:instrText>
      </w:r>
      <w:r>
        <w:rPr>
          <w:sz w:val="28"/>
          <w:szCs w:val="28"/>
        </w:rPr>
        <w:fldChar w:fldCharType="separate"/>
      </w:r>
      <w:r>
        <w:rPr>
          <w:sz w:val="28"/>
          <w:szCs w:val="28"/>
        </w:rPr>
        <w:t>29</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_Toc897519894 </w:instrText>
      </w:r>
      <w:r>
        <w:rPr>
          <w:rFonts w:ascii="Times New Roman" w:hAnsi="Times New Roman" w:eastAsia="方正小标宋简体"/>
          <w:sz w:val="28"/>
          <w:szCs w:val="28"/>
        </w:rPr>
        <w:fldChar w:fldCharType="separate"/>
      </w:r>
      <w:r>
        <w:rPr>
          <w:rFonts w:ascii="Times New Roman" w:hAnsi="Times New Roman" w:eastAsia="楷体"/>
          <w:bCs/>
          <w:sz w:val="28"/>
          <w:szCs w:val="28"/>
        </w:rPr>
        <w:t>第四节 推动边境贸易发展</w:t>
      </w:r>
      <w:r>
        <w:rPr>
          <w:sz w:val="28"/>
          <w:szCs w:val="28"/>
        </w:rPr>
        <w:tab/>
      </w:r>
      <w:r>
        <w:rPr>
          <w:sz w:val="28"/>
          <w:szCs w:val="28"/>
        </w:rPr>
        <w:fldChar w:fldCharType="begin"/>
      </w:r>
      <w:r>
        <w:rPr>
          <w:sz w:val="28"/>
          <w:szCs w:val="28"/>
        </w:rPr>
        <w:instrText xml:space="preserve"> PAGEREF _Toc897519894 </w:instrText>
      </w:r>
      <w:r>
        <w:rPr>
          <w:sz w:val="28"/>
          <w:szCs w:val="28"/>
        </w:rPr>
        <w:fldChar w:fldCharType="separate"/>
      </w:r>
      <w:r>
        <w:rPr>
          <w:sz w:val="28"/>
          <w:szCs w:val="28"/>
        </w:rPr>
        <w:t>31</w:t>
      </w:r>
      <w:r>
        <w:rPr>
          <w:sz w:val="28"/>
          <w:szCs w:val="28"/>
        </w:rPr>
        <w:fldChar w:fldCharType="end"/>
      </w:r>
      <w:r>
        <w:rPr>
          <w:rFonts w:ascii="Times New Roman" w:hAnsi="Times New Roman" w:eastAsia="方正小标宋简体"/>
          <w:color w:val="000000"/>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_Toc936170550 </w:instrText>
      </w:r>
      <w:r>
        <w:rPr>
          <w:rFonts w:ascii="Times New Roman" w:hAnsi="Times New Roman" w:eastAsia="方正小标宋简体"/>
          <w:sz w:val="28"/>
          <w:szCs w:val="28"/>
        </w:rPr>
        <w:fldChar w:fldCharType="separate"/>
      </w:r>
      <w:r>
        <w:rPr>
          <w:rFonts w:ascii="Times New Roman" w:hAnsi="Times New Roman" w:eastAsia="黑体"/>
          <w:sz w:val="28"/>
          <w:szCs w:val="28"/>
        </w:rPr>
        <w:t xml:space="preserve">第六章 </w:t>
      </w:r>
      <w:r>
        <w:rPr>
          <w:rFonts w:hint="eastAsia" w:ascii="Times New Roman" w:hAnsi="Times New Roman" w:eastAsia="黑体"/>
          <w:sz w:val="28"/>
          <w:szCs w:val="28"/>
          <w:lang w:val="en-US" w:eastAsia="zh-CN"/>
        </w:rPr>
        <w:t xml:space="preserve"> </w:t>
      </w:r>
      <w:r>
        <w:rPr>
          <w:rFonts w:ascii="Times New Roman" w:hAnsi="Times New Roman" w:eastAsia="黑体"/>
          <w:sz w:val="28"/>
          <w:szCs w:val="28"/>
        </w:rPr>
        <w:t>加强开放平台建设</w:t>
      </w:r>
      <w:r>
        <w:rPr>
          <w:sz w:val="28"/>
          <w:szCs w:val="28"/>
        </w:rPr>
        <w:tab/>
      </w:r>
      <w:r>
        <w:rPr>
          <w:sz w:val="28"/>
          <w:szCs w:val="28"/>
        </w:rPr>
        <w:fldChar w:fldCharType="begin"/>
      </w:r>
      <w:r>
        <w:rPr>
          <w:sz w:val="28"/>
          <w:szCs w:val="28"/>
        </w:rPr>
        <w:instrText xml:space="preserve"> PAGEREF _Toc936170550 </w:instrText>
      </w:r>
      <w:r>
        <w:rPr>
          <w:sz w:val="28"/>
          <w:szCs w:val="28"/>
        </w:rPr>
        <w:fldChar w:fldCharType="separate"/>
      </w:r>
      <w:r>
        <w:rPr>
          <w:sz w:val="28"/>
          <w:szCs w:val="28"/>
        </w:rPr>
        <w:t>33</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_Toc35399303 </w:instrText>
      </w:r>
      <w:r>
        <w:rPr>
          <w:rFonts w:ascii="Times New Roman" w:hAnsi="Times New Roman" w:eastAsia="方正小标宋简体"/>
          <w:sz w:val="28"/>
          <w:szCs w:val="28"/>
        </w:rPr>
        <w:fldChar w:fldCharType="separate"/>
      </w:r>
      <w:r>
        <w:rPr>
          <w:rFonts w:ascii="Times New Roman" w:hAnsi="Times New Roman" w:eastAsia="楷体"/>
          <w:bCs/>
          <w:sz w:val="28"/>
          <w:szCs w:val="28"/>
        </w:rPr>
        <w:t>第一节 加快推动边民互市贸易区建设</w:t>
      </w:r>
      <w:r>
        <w:rPr>
          <w:sz w:val="28"/>
          <w:szCs w:val="28"/>
        </w:rPr>
        <w:tab/>
      </w:r>
      <w:r>
        <w:rPr>
          <w:sz w:val="28"/>
          <w:szCs w:val="28"/>
        </w:rPr>
        <w:fldChar w:fldCharType="begin"/>
      </w:r>
      <w:r>
        <w:rPr>
          <w:sz w:val="28"/>
          <w:szCs w:val="28"/>
        </w:rPr>
        <w:instrText xml:space="preserve"> PAGEREF _Toc35399303 </w:instrText>
      </w:r>
      <w:r>
        <w:rPr>
          <w:sz w:val="28"/>
          <w:szCs w:val="28"/>
        </w:rPr>
        <w:fldChar w:fldCharType="separate"/>
      </w:r>
      <w:r>
        <w:rPr>
          <w:sz w:val="28"/>
          <w:szCs w:val="28"/>
        </w:rPr>
        <w:t>33</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_Toc704347107 </w:instrText>
      </w:r>
      <w:r>
        <w:rPr>
          <w:rFonts w:ascii="Times New Roman" w:hAnsi="Times New Roman" w:eastAsia="方正小标宋简体"/>
          <w:sz w:val="28"/>
          <w:szCs w:val="28"/>
        </w:rPr>
        <w:fldChar w:fldCharType="separate"/>
      </w:r>
      <w:r>
        <w:rPr>
          <w:rFonts w:ascii="Times New Roman" w:hAnsi="Times New Roman" w:eastAsia="楷体"/>
          <w:bCs/>
          <w:sz w:val="28"/>
          <w:szCs w:val="28"/>
        </w:rPr>
        <w:t>第二节 积极推进跨境合作平台建设</w:t>
      </w:r>
      <w:r>
        <w:rPr>
          <w:sz w:val="28"/>
          <w:szCs w:val="28"/>
        </w:rPr>
        <w:tab/>
      </w:r>
      <w:r>
        <w:rPr>
          <w:sz w:val="28"/>
          <w:szCs w:val="28"/>
        </w:rPr>
        <w:fldChar w:fldCharType="begin"/>
      </w:r>
      <w:r>
        <w:rPr>
          <w:sz w:val="28"/>
          <w:szCs w:val="28"/>
        </w:rPr>
        <w:instrText xml:space="preserve"> PAGEREF _Toc704347107 </w:instrText>
      </w:r>
      <w:r>
        <w:rPr>
          <w:sz w:val="28"/>
          <w:szCs w:val="28"/>
        </w:rPr>
        <w:fldChar w:fldCharType="separate"/>
      </w:r>
      <w:r>
        <w:rPr>
          <w:sz w:val="28"/>
          <w:szCs w:val="28"/>
        </w:rPr>
        <w:t>33</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_Toc59840643 </w:instrText>
      </w:r>
      <w:r>
        <w:rPr>
          <w:rFonts w:ascii="Times New Roman" w:hAnsi="Times New Roman" w:eastAsia="方正小标宋简体"/>
          <w:sz w:val="28"/>
          <w:szCs w:val="28"/>
        </w:rPr>
        <w:fldChar w:fldCharType="separate"/>
      </w:r>
      <w:r>
        <w:rPr>
          <w:rFonts w:ascii="Times New Roman" w:hAnsi="Times New Roman" w:eastAsia="楷体"/>
          <w:bCs/>
          <w:sz w:val="28"/>
          <w:szCs w:val="28"/>
        </w:rPr>
        <w:t>第三节 加快推进口岸物流园区建设</w:t>
      </w:r>
      <w:r>
        <w:rPr>
          <w:sz w:val="28"/>
          <w:szCs w:val="28"/>
        </w:rPr>
        <w:tab/>
      </w:r>
      <w:r>
        <w:rPr>
          <w:sz w:val="28"/>
          <w:szCs w:val="28"/>
        </w:rPr>
        <w:fldChar w:fldCharType="begin"/>
      </w:r>
      <w:r>
        <w:rPr>
          <w:sz w:val="28"/>
          <w:szCs w:val="28"/>
        </w:rPr>
        <w:instrText xml:space="preserve"> PAGEREF _Toc59840643 </w:instrText>
      </w:r>
      <w:r>
        <w:rPr>
          <w:sz w:val="28"/>
          <w:szCs w:val="28"/>
        </w:rPr>
        <w:fldChar w:fldCharType="separate"/>
      </w:r>
      <w:r>
        <w:rPr>
          <w:sz w:val="28"/>
          <w:szCs w:val="28"/>
        </w:rPr>
        <w:t>34</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_Toc311464679 </w:instrText>
      </w:r>
      <w:r>
        <w:rPr>
          <w:rFonts w:ascii="Times New Roman" w:hAnsi="Times New Roman" w:eastAsia="方正小标宋简体"/>
          <w:sz w:val="28"/>
          <w:szCs w:val="28"/>
        </w:rPr>
        <w:fldChar w:fldCharType="separate"/>
      </w:r>
      <w:r>
        <w:rPr>
          <w:rFonts w:ascii="Times New Roman" w:hAnsi="Times New Roman" w:eastAsia="楷体"/>
          <w:bCs/>
          <w:sz w:val="28"/>
          <w:szCs w:val="28"/>
        </w:rPr>
        <w:t>第四节 积极推进通道平台建设</w:t>
      </w:r>
      <w:r>
        <w:rPr>
          <w:sz w:val="28"/>
          <w:szCs w:val="28"/>
        </w:rPr>
        <w:tab/>
      </w:r>
      <w:r>
        <w:rPr>
          <w:sz w:val="28"/>
          <w:szCs w:val="28"/>
        </w:rPr>
        <w:fldChar w:fldCharType="begin"/>
      </w:r>
      <w:r>
        <w:rPr>
          <w:sz w:val="28"/>
          <w:szCs w:val="28"/>
        </w:rPr>
        <w:instrText xml:space="preserve"> PAGEREF _Toc311464679 </w:instrText>
      </w:r>
      <w:r>
        <w:rPr>
          <w:sz w:val="28"/>
          <w:szCs w:val="28"/>
        </w:rPr>
        <w:fldChar w:fldCharType="separate"/>
      </w:r>
      <w:r>
        <w:rPr>
          <w:sz w:val="28"/>
          <w:szCs w:val="28"/>
        </w:rPr>
        <w:t>35</w:t>
      </w:r>
      <w:r>
        <w:rPr>
          <w:sz w:val="28"/>
          <w:szCs w:val="28"/>
        </w:rPr>
        <w:fldChar w:fldCharType="end"/>
      </w:r>
      <w:r>
        <w:rPr>
          <w:rFonts w:ascii="Times New Roman" w:hAnsi="Times New Roman" w:eastAsia="方正小标宋简体"/>
          <w:color w:val="000000"/>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_Toc166254399 </w:instrText>
      </w:r>
      <w:r>
        <w:rPr>
          <w:rFonts w:ascii="Times New Roman" w:hAnsi="Times New Roman" w:eastAsia="方正小标宋简体"/>
          <w:sz w:val="28"/>
          <w:szCs w:val="28"/>
        </w:rPr>
        <w:fldChar w:fldCharType="separate"/>
      </w:r>
      <w:r>
        <w:rPr>
          <w:rFonts w:ascii="Times New Roman" w:hAnsi="Times New Roman" w:eastAsia="黑体"/>
          <w:sz w:val="28"/>
          <w:szCs w:val="28"/>
        </w:rPr>
        <w:t xml:space="preserve">第七章 </w:t>
      </w:r>
      <w:r>
        <w:rPr>
          <w:rFonts w:hint="eastAsia" w:ascii="Times New Roman" w:hAnsi="Times New Roman" w:eastAsia="黑体"/>
          <w:sz w:val="28"/>
          <w:szCs w:val="28"/>
          <w:lang w:val="en-US" w:eastAsia="zh-CN"/>
        </w:rPr>
        <w:t xml:space="preserve"> </w:t>
      </w:r>
      <w:r>
        <w:rPr>
          <w:rFonts w:ascii="Times New Roman" w:hAnsi="Times New Roman" w:eastAsia="黑体"/>
          <w:sz w:val="28"/>
          <w:szCs w:val="28"/>
        </w:rPr>
        <w:t>完善口岸基础设施建设</w:t>
      </w:r>
      <w:r>
        <w:rPr>
          <w:sz w:val="28"/>
          <w:szCs w:val="28"/>
        </w:rPr>
        <w:tab/>
      </w:r>
      <w:r>
        <w:rPr>
          <w:sz w:val="28"/>
          <w:szCs w:val="28"/>
        </w:rPr>
        <w:fldChar w:fldCharType="begin"/>
      </w:r>
      <w:r>
        <w:rPr>
          <w:sz w:val="28"/>
          <w:szCs w:val="28"/>
        </w:rPr>
        <w:instrText xml:space="preserve"> PAGEREF _Toc166254399 </w:instrText>
      </w:r>
      <w:r>
        <w:rPr>
          <w:sz w:val="28"/>
          <w:szCs w:val="28"/>
        </w:rPr>
        <w:fldChar w:fldCharType="separate"/>
      </w:r>
      <w:r>
        <w:rPr>
          <w:sz w:val="28"/>
          <w:szCs w:val="28"/>
        </w:rPr>
        <w:t>36</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_Toc822941749 </w:instrText>
      </w:r>
      <w:r>
        <w:rPr>
          <w:rFonts w:ascii="Times New Roman" w:hAnsi="Times New Roman" w:eastAsia="方正小标宋简体"/>
          <w:sz w:val="28"/>
          <w:szCs w:val="28"/>
        </w:rPr>
        <w:fldChar w:fldCharType="separate"/>
      </w:r>
      <w:r>
        <w:rPr>
          <w:rFonts w:ascii="Times New Roman" w:hAnsi="Times New Roman" w:eastAsia="楷体"/>
          <w:bCs/>
          <w:sz w:val="28"/>
          <w:szCs w:val="28"/>
        </w:rPr>
        <w:t>第一节 畅通口岸大通道</w:t>
      </w:r>
      <w:r>
        <w:rPr>
          <w:sz w:val="28"/>
          <w:szCs w:val="28"/>
        </w:rPr>
        <w:tab/>
      </w:r>
      <w:r>
        <w:rPr>
          <w:sz w:val="28"/>
          <w:szCs w:val="28"/>
        </w:rPr>
        <w:fldChar w:fldCharType="begin"/>
      </w:r>
      <w:r>
        <w:rPr>
          <w:sz w:val="28"/>
          <w:szCs w:val="28"/>
        </w:rPr>
        <w:instrText xml:space="preserve"> PAGEREF _Toc822941749 </w:instrText>
      </w:r>
      <w:r>
        <w:rPr>
          <w:sz w:val="28"/>
          <w:szCs w:val="28"/>
        </w:rPr>
        <w:fldChar w:fldCharType="separate"/>
      </w:r>
      <w:r>
        <w:rPr>
          <w:sz w:val="28"/>
          <w:szCs w:val="28"/>
        </w:rPr>
        <w:t>36</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_Toc2015031233 </w:instrText>
      </w:r>
      <w:r>
        <w:rPr>
          <w:rFonts w:ascii="Times New Roman" w:hAnsi="Times New Roman" w:eastAsia="方正小标宋简体"/>
          <w:sz w:val="28"/>
          <w:szCs w:val="28"/>
        </w:rPr>
        <w:fldChar w:fldCharType="separate"/>
      </w:r>
      <w:r>
        <w:rPr>
          <w:rFonts w:ascii="Times New Roman" w:hAnsi="Times New Roman" w:eastAsia="楷体"/>
          <w:bCs/>
          <w:sz w:val="28"/>
          <w:szCs w:val="28"/>
        </w:rPr>
        <w:t>第二节 提升口岸基础设施建设水平</w:t>
      </w:r>
      <w:r>
        <w:rPr>
          <w:sz w:val="28"/>
          <w:szCs w:val="28"/>
        </w:rPr>
        <w:tab/>
      </w:r>
      <w:r>
        <w:rPr>
          <w:sz w:val="28"/>
          <w:szCs w:val="28"/>
        </w:rPr>
        <w:fldChar w:fldCharType="begin"/>
      </w:r>
      <w:r>
        <w:rPr>
          <w:sz w:val="28"/>
          <w:szCs w:val="28"/>
        </w:rPr>
        <w:instrText xml:space="preserve"> PAGEREF _Toc2015031233 </w:instrText>
      </w:r>
      <w:r>
        <w:rPr>
          <w:sz w:val="28"/>
          <w:szCs w:val="28"/>
        </w:rPr>
        <w:fldChar w:fldCharType="separate"/>
      </w:r>
      <w:r>
        <w:rPr>
          <w:sz w:val="28"/>
          <w:szCs w:val="28"/>
        </w:rPr>
        <w:t>37</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_Toc345864834 </w:instrText>
      </w:r>
      <w:r>
        <w:rPr>
          <w:rFonts w:ascii="Times New Roman" w:hAnsi="Times New Roman" w:eastAsia="方正小标宋简体"/>
          <w:sz w:val="28"/>
          <w:szCs w:val="28"/>
        </w:rPr>
        <w:fldChar w:fldCharType="separate"/>
      </w:r>
      <w:r>
        <w:rPr>
          <w:rFonts w:ascii="Times New Roman" w:hAnsi="Times New Roman" w:eastAsia="楷体"/>
          <w:bCs/>
          <w:sz w:val="28"/>
          <w:szCs w:val="28"/>
        </w:rPr>
        <w:t>第三节 全面推进口岸通关便利化建设</w:t>
      </w:r>
      <w:r>
        <w:rPr>
          <w:sz w:val="28"/>
          <w:szCs w:val="28"/>
        </w:rPr>
        <w:tab/>
      </w:r>
      <w:r>
        <w:rPr>
          <w:sz w:val="28"/>
          <w:szCs w:val="28"/>
        </w:rPr>
        <w:fldChar w:fldCharType="begin"/>
      </w:r>
      <w:r>
        <w:rPr>
          <w:sz w:val="28"/>
          <w:szCs w:val="28"/>
        </w:rPr>
        <w:instrText xml:space="preserve"> PAGEREF _Toc345864834 </w:instrText>
      </w:r>
      <w:r>
        <w:rPr>
          <w:sz w:val="28"/>
          <w:szCs w:val="28"/>
        </w:rPr>
        <w:fldChar w:fldCharType="separate"/>
      </w:r>
      <w:r>
        <w:rPr>
          <w:sz w:val="28"/>
          <w:szCs w:val="28"/>
        </w:rPr>
        <w:t>38</w:t>
      </w:r>
      <w:r>
        <w:rPr>
          <w:sz w:val="28"/>
          <w:szCs w:val="28"/>
        </w:rPr>
        <w:fldChar w:fldCharType="end"/>
      </w:r>
      <w:r>
        <w:rPr>
          <w:rFonts w:ascii="Times New Roman" w:hAnsi="Times New Roman" w:eastAsia="方正小标宋简体"/>
          <w:color w:val="000000"/>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_Toc1315860567 </w:instrText>
      </w:r>
      <w:r>
        <w:rPr>
          <w:rFonts w:ascii="Times New Roman" w:hAnsi="Times New Roman" w:eastAsia="方正小标宋简体"/>
          <w:sz w:val="28"/>
          <w:szCs w:val="28"/>
        </w:rPr>
        <w:fldChar w:fldCharType="separate"/>
      </w:r>
      <w:r>
        <w:rPr>
          <w:rFonts w:ascii="Times New Roman" w:hAnsi="Times New Roman" w:eastAsia="黑体"/>
          <w:sz w:val="28"/>
          <w:szCs w:val="28"/>
        </w:rPr>
        <w:t>第八章  加强区内外口岸地区协同发展</w:t>
      </w:r>
      <w:r>
        <w:rPr>
          <w:sz w:val="28"/>
          <w:szCs w:val="28"/>
        </w:rPr>
        <w:tab/>
      </w:r>
      <w:r>
        <w:rPr>
          <w:sz w:val="28"/>
          <w:szCs w:val="28"/>
        </w:rPr>
        <w:fldChar w:fldCharType="begin"/>
      </w:r>
      <w:r>
        <w:rPr>
          <w:sz w:val="28"/>
          <w:szCs w:val="28"/>
        </w:rPr>
        <w:instrText xml:space="preserve"> PAGEREF _Toc1315860567 </w:instrText>
      </w:r>
      <w:r>
        <w:rPr>
          <w:sz w:val="28"/>
          <w:szCs w:val="28"/>
        </w:rPr>
        <w:fldChar w:fldCharType="separate"/>
      </w:r>
      <w:r>
        <w:rPr>
          <w:sz w:val="28"/>
          <w:szCs w:val="28"/>
        </w:rPr>
        <w:t>40</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_Toc1429046367 </w:instrText>
      </w:r>
      <w:r>
        <w:rPr>
          <w:rFonts w:ascii="Times New Roman" w:hAnsi="Times New Roman" w:eastAsia="方正小标宋简体"/>
          <w:sz w:val="28"/>
          <w:szCs w:val="28"/>
        </w:rPr>
        <w:fldChar w:fldCharType="separate"/>
      </w:r>
      <w:r>
        <w:rPr>
          <w:rFonts w:ascii="Times New Roman" w:hAnsi="Times New Roman" w:eastAsia="楷体"/>
          <w:bCs/>
          <w:sz w:val="28"/>
          <w:szCs w:val="28"/>
        </w:rPr>
        <w:t>第一节 强化口岸与腹地盟市的协作发展</w:t>
      </w:r>
      <w:r>
        <w:rPr>
          <w:sz w:val="28"/>
          <w:szCs w:val="28"/>
        </w:rPr>
        <w:tab/>
      </w:r>
      <w:r>
        <w:rPr>
          <w:sz w:val="28"/>
          <w:szCs w:val="28"/>
        </w:rPr>
        <w:fldChar w:fldCharType="begin"/>
      </w:r>
      <w:r>
        <w:rPr>
          <w:sz w:val="28"/>
          <w:szCs w:val="28"/>
        </w:rPr>
        <w:instrText xml:space="preserve"> PAGEREF _Toc1429046367 </w:instrText>
      </w:r>
      <w:r>
        <w:rPr>
          <w:sz w:val="28"/>
          <w:szCs w:val="28"/>
        </w:rPr>
        <w:fldChar w:fldCharType="separate"/>
      </w:r>
      <w:r>
        <w:rPr>
          <w:sz w:val="28"/>
          <w:szCs w:val="28"/>
        </w:rPr>
        <w:t>40</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_Toc1050551496 </w:instrText>
      </w:r>
      <w:r>
        <w:rPr>
          <w:rFonts w:ascii="Times New Roman" w:hAnsi="Times New Roman" w:eastAsia="方正小标宋简体"/>
          <w:sz w:val="28"/>
          <w:szCs w:val="28"/>
        </w:rPr>
        <w:fldChar w:fldCharType="separate"/>
      </w:r>
      <w:r>
        <w:rPr>
          <w:rFonts w:ascii="Times New Roman" w:hAnsi="Times New Roman" w:eastAsia="楷体"/>
          <w:bCs/>
          <w:sz w:val="28"/>
          <w:szCs w:val="28"/>
        </w:rPr>
        <w:t>第二节 推动口岸与东北区域的联动发展</w:t>
      </w:r>
      <w:r>
        <w:rPr>
          <w:sz w:val="28"/>
          <w:szCs w:val="28"/>
        </w:rPr>
        <w:tab/>
      </w:r>
      <w:r>
        <w:rPr>
          <w:sz w:val="28"/>
          <w:szCs w:val="28"/>
        </w:rPr>
        <w:fldChar w:fldCharType="begin"/>
      </w:r>
      <w:r>
        <w:rPr>
          <w:sz w:val="28"/>
          <w:szCs w:val="28"/>
        </w:rPr>
        <w:instrText xml:space="preserve"> PAGEREF _Toc1050551496 </w:instrText>
      </w:r>
      <w:r>
        <w:rPr>
          <w:sz w:val="28"/>
          <w:szCs w:val="28"/>
        </w:rPr>
        <w:fldChar w:fldCharType="separate"/>
      </w:r>
      <w:r>
        <w:rPr>
          <w:sz w:val="28"/>
          <w:szCs w:val="28"/>
        </w:rPr>
        <w:t>40</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_Toc1046275646 </w:instrText>
      </w:r>
      <w:r>
        <w:rPr>
          <w:rFonts w:ascii="Times New Roman" w:hAnsi="Times New Roman" w:eastAsia="方正小标宋简体"/>
          <w:sz w:val="28"/>
          <w:szCs w:val="28"/>
        </w:rPr>
        <w:fldChar w:fldCharType="separate"/>
      </w:r>
      <w:r>
        <w:rPr>
          <w:rFonts w:ascii="Times New Roman" w:hAnsi="Times New Roman" w:eastAsia="楷体"/>
          <w:bCs/>
          <w:sz w:val="28"/>
          <w:szCs w:val="28"/>
        </w:rPr>
        <w:t>第三节 完善开放合作机制</w:t>
      </w:r>
      <w:r>
        <w:rPr>
          <w:sz w:val="28"/>
          <w:szCs w:val="28"/>
        </w:rPr>
        <w:tab/>
      </w:r>
      <w:r>
        <w:rPr>
          <w:sz w:val="28"/>
          <w:szCs w:val="28"/>
        </w:rPr>
        <w:fldChar w:fldCharType="begin"/>
      </w:r>
      <w:r>
        <w:rPr>
          <w:sz w:val="28"/>
          <w:szCs w:val="28"/>
        </w:rPr>
        <w:instrText xml:space="preserve"> PAGEREF _Toc1046275646 </w:instrText>
      </w:r>
      <w:r>
        <w:rPr>
          <w:sz w:val="28"/>
          <w:szCs w:val="28"/>
        </w:rPr>
        <w:fldChar w:fldCharType="separate"/>
      </w:r>
      <w:r>
        <w:rPr>
          <w:sz w:val="28"/>
          <w:szCs w:val="28"/>
        </w:rPr>
        <w:t>41</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_Toc691515659 </w:instrText>
      </w:r>
      <w:r>
        <w:rPr>
          <w:rFonts w:ascii="Times New Roman" w:hAnsi="Times New Roman" w:eastAsia="方正小标宋简体"/>
          <w:sz w:val="28"/>
          <w:szCs w:val="28"/>
        </w:rPr>
        <w:fldChar w:fldCharType="separate"/>
      </w:r>
      <w:r>
        <w:rPr>
          <w:rFonts w:ascii="Times New Roman" w:hAnsi="Times New Roman" w:eastAsia="楷体"/>
          <w:bCs/>
          <w:sz w:val="28"/>
          <w:szCs w:val="28"/>
        </w:rPr>
        <w:t>第四节 加强与蒙古国人文交流</w:t>
      </w:r>
      <w:r>
        <w:rPr>
          <w:sz w:val="28"/>
          <w:szCs w:val="28"/>
        </w:rPr>
        <w:tab/>
      </w:r>
      <w:r>
        <w:rPr>
          <w:sz w:val="28"/>
          <w:szCs w:val="28"/>
        </w:rPr>
        <w:fldChar w:fldCharType="begin"/>
      </w:r>
      <w:r>
        <w:rPr>
          <w:sz w:val="28"/>
          <w:szCs w:val="28"/>
        </w:rPr>
        <w:instrText xml:space="preserve"> PAGEREF _Toc691515659 </w:instrText>
      </w:r>
      <w:r>
        <w:rPr>
          <w:sz w:val="28"/>
          <w:szCs w:val="28"/>
        </w:rPr>
        <w:fldChar w:fldCharType="separate"/>
      </w:r>
      <w:r>
        <w:rPr>
          <w:sz w:val="28"/>
          <w:szCs w:val="28"/>
        </w:rPr>
        <w:t>42</w:t>
      </w:r>
      <w:r>
        <w:rPr>
          <w:sz w:val="28"/>
          <w:szCs w:val="28"/>
        </w:rPr>
        <w:fldChar w:fldCharType="end"/>
      </w:r>
      <w:r>
        <w:rPr>
          <w:rFonts w:ascii="Times New Roman" w:hAnsi="Times New Roman" w:eastAsia="方正小标宋简体"/>
          <w:color w:val="000000"/>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_Toc956602600 </w:instrText>
      </w:r>
      <w:r>
        <w:rPr>
          <w:rFonts w:ascii="Times New Roman" w:hAnsi="Times New Roman" w:eastAsia="方正小标宋简体"/>
          <w:sz w:val="28"/>
          <w:szCs w:val="28"/>
        </w:rPr>
        <w:fldChar w:fldCharType="separate"/>
      </w:r>
      <w:r>
        <w:rPr>
          <w:rFonts w:ascii="Times New Roman" w:hAnsi="Times New Roman" w:eastAsia="黑体"/>
          <w:sz w:val="28"/>
          <w:szCs w:val="28"/>
        </w:rPr>
        <w:t>第九章 持续优化口岸营商环境</w:t>
      </w:r>
      <w:r>
        <w:rPr>
          <w:sz w:val="28"/>
          <w:szCs w:val="28"/>
        </w:rPr>
        <w:tab/>
      </w:r>
      <w:r>
        <w:rPr>
          <w:sz w:val="28"/>
          <w:szCs w:val="28"/>
        </w:rPr>
        <w:fldChar w:fldCharType="begin"/>
      </w:r>
      <w:r>
        <w:rPr>
          <w:sz w:val="28"/>
          <w:szCs w:val="28"/>
        </w:rPr>
        <w:instrText xml:space="preserve"> PAGEREF _Toc956602600 </w:instrText>
      </w:r>
      <w:r>
        <w:rPr>
          <w:sz w:val="28"/>
          <w:szCs w:val="28"/>
        </w:rPr>
        <w:fldChar w:fldCharType="separate"/>
      </w:r>
      <w:r>
        <w:rPr>
          <w:sz w:val="28"/>
          <w:szCs w:val="28"/>
        </w:rPr>
        <w:t>44</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_Toc1300724795 </w:instrText>
      </w:r>
      <w:r>
        <w:rPr>
          <w:rFonts w:ascii="Times New Roman" w:hAnsi="Times New Roman" w:eastAsia="方正小标宋简体"/>
          <w:sz w:val="28"/>
          <w:szCs w:val="28"/>
        </w:rPr>
        <w:fldChar w:fldCharType="separate"/>
      </w:r>
      <w:r>
        <w:rPr>
          <w:rFonts w:ascii="Times New Roman" w:hAnsi="Times New Roman" w:eastAsia="楷体"/>
          <w:bCs/>
          <w:sz w:val="28"/>
          <w:szCs w:val="28"/>
        </w:rPr>
        <w:t>第一节 全面提升口岸营商环境</w:t>
      </w:r>
      <w:r>
        <w:rPr>
          <w:sz w:val="28"/>
          <w:szCs w:val="28"/>
        </w:rPr>
        <w:tab/>
      </w:r>
      <w:r>
        <w:rPr>
          <w:sz w:val="28"/>
          <w:szCs w:val="28"/>
        </w:rPr>
        <w:fldChar w:fldCharType="begin"/>
      </w:r>
      <w:r>
        <w:rPr>
          <w:sz w:val="28"/>
          <w:szCs w:val="28"/>
        </w:rPr>
        <w:instrText xml:space="preserve"> PAGEREF _Toc1300724795 </w:instrText>
      </w:r>
      <w:r>
        <w:rPr>
          <w:sz w:val="28"/>
          <w:szCs w:val="28"/>
        </w:rPr>
        <w:fldChar w:fldCharType="separate"/>
      </w:r>
      <w:r>
        <w:rPr>
          <w:sz w:val="28"/>
          <w:szCs w:val="28"/>
        </w:rPr>
        <w:t>44</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_Toc807313038 </w:instrText>
      </w:r>
      <w:r>
        <w:rPr>
          <w:rFonts w:ascii="Times New Roman" w:hAnsi="Times New Roman" w:eastAsia="方正小标宋简体"/>
          <w:sz w:val="28"/>
          <w:szCs w:val="28"/>
        </w:rPr>
        <w:fldChar w:fldCharType="separate"/>
      </w:r>
      <w:r>
        <w:rPr>
          <w:rFonts w:ascii="Times New Roman" w:hAnsi="Times New Roman" w:eastAsia="楷体"/>
          <w:bCs/>
          <w:sz w:val="28"/>
          <w:szCs w:val="28"/>
        </w:rPr>
        <w:t>第二节 扩大“单一窗口”功能应用范围</w:t>
      </w:r>
      <w:r>
        <w:rPr>
          <w:sz w:val="28"/>
          <w:szCs w:val="28"/>
        </w:rPr>
        <w:tab/>
      </w:r>
      <w:r>
        <w:rPr>
          <w:sz w:val="28"/>
          <w:szCs w:val="28"/>
        </w:rPr>
        <w:fldChar w:fldCharType="begin"/>
      </w:r>
      <w:r>
        <w:rPr>
          <w:sz w:val="28"/>
          <w:szCs w:val="28"/>
        </w:rPr>
        <w:instrText xml:space="preserve"> PAGEREF _Toc807313038 </w:instrText>
      </w:r>
      <w:r>
        <w:rPr>
          <w:sz w:val="28"/>
          <w:szCs w:val="28"/>
        </w:rPr>
        <w:fldChar w:fldCharType="separate"/>
      </w:r>
      <w:r>
        <w:rPr>
          <w:sz w:val="28"/>
          <w:szCs w:val="28"/>
        </w:rPr>
        <w:t>44</w:t>
      </w:r>
      <w:r>
        <w:rPr>
          <w:sz w:val="28"/>
          <w:szCs w:val="28"/>
        </w:rPr>
        <w:fldChar w:fldCharType="end"/>
      </w:r>
      <w:r>
        <w:rPr>
          <w:rFonts w:ascii="Times New Roman" w:hAnsi="Times New Roman" w:eastAsia="方正小标宋简体"/>
          <w:color w:val="000000"/>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_Toc361754691 </w:instrText>
      </w:r>
      <w:r>
        <w:rPr>
          <w:rFonts w:ascii="Times New Roman" w:hAnsi="Times New Roman" w:eastAsia="方正小标宋简体"/>
          <w:sz w:val="28"/>
          <w:szCs w:val="28"/>
        </w:rPr>
        <w:fldChar w:fldCharType="separate"/>
      </w:r>
      <w:r>
        <w:rPr>
          <w:rFonts w:ascii="Times New Roman" w:hAnsi="Times New Roman" w:eastAsia="黑体"/>
          <w:sz w:val="28"/>
          <w:szCs w:val="28"/>
        </w:rPr>
        <w:t>第十章  健全口岸安全防控体系</w:t>
      </w:r>
      <w:r>
        <w:rPr>
          <w:sz w:val="28"/>
          <w:szCs w:val="28"/>
        </w:rPr>
        <w:tab/>
      </w:r>
      <w:r>
        <w:rPr>
          <w:sz w:val="28"/>
          <w:szCs w:val="28"/>
        </w:rPr>
        <w:fldChar w:fldCharType="begin"/>
      </w:r>
      <w:r>
        <w:rPr>
          <w:sz w:val="28"/>
          <w:szCs w:val="28"/>
        </w:rPr>
        <w:instrText xml:space="preserve"> PAGEREF _Toc361754691 </w:instrText>
      </w:r>
      <w:r>
        <w:rPr>
          <w:sz w:val="28"/>
          <w:szCs w:val="28"/>
        </w:rPr>
        <w:fldChar w:fldCharType="separate"/>
      </w:r>
      <w:r>
        <w:rPr>
          <w:sz w:val="28"/>
          <w:szCs w:val="28"/>
        </w:rPr>
        <w:t>46</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_Toc1716993932 </w:instrText>
      </w:r>
      <w:r>
        <w:rPr>
          <w:rFonts w:ascii="Times New Roman" w:hAnsi="Times New Roman" w:eastAsia="方正小标宋简体"/>
          <w:sz w:val="28"/>
          <w:szCs w:val="28"/>
        </w:rPr>
        <w:fldChar w:fldCharType="separate"/>
      </w:r>
      <w:r>
        <w:rPr>
          <w:rFonts w:ascii="Times New Roman" w:hAnsi="Times New Roman" w:eastAsia="楷体"/>
          <w:bCs/>
          <w:sz w:val="28"/>
          <w:szCs w:val="28"/>
        </w:rPr>
        <w:t>第一节 多部门协同联防联控</w:t>
      </w:r>
      <w:r>
        <w:rPr>
          <w:sz w:val="28"/>
          <w:szCs w:val="28"/>
        </w:rPr>
        <w:tab/>
      </w:r>
      <w:r>
        <w:rPr>
          <w:sz w:val="28"/>
          <w:szCs w:val="28"/>
        </w:rPr>
        <w:fldChar w:fldCharType="begin"/>
      </w:r>
      <w:r>
        <w:rPr>
          <w:sz w:val="28"/>
          <w:szCs w:val="28"/>
        </w:rPr>
        <w:instrText xml:space="preserve"> PAGEREF _Toc1716993932 </w:instrText>
      </w:r>
      <w:r>
        <w:rPr>
          <w:sz w:val="28"/>
          <w:szCs w:val="28"/>
        </w:rPr>
        <w:fldChar w:fldCharType="separate"/>
      </w:r>
      <w:r>
        <w:rPr>
          <w:sz w:val="28"/>
          <w:szCs w:val="28"/>
        </w:rPr>
        <w:t>46</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_Toc491443598 </w:instrText>
      </w:r>
      <w:r>
        <w:rPr>
          <w:rFonts w:ascii="Times New Roman" w:hAnsi="Times New Roman" w:eastAsia="方正小标宋简体"/>
          <w:sz w:val="28"/>
          <w:szCs w:val="28"/>
        </w:rPr>
        <w:fldChar w:fldCharType="separate"/>
      </w:r>
      <w:r>
        <w:rPr>
          <w:rFonts w:ascii="Times New Roman" w:hAnsi="Times New Roman" w:eastAsia="楷体"/>
          <w:bCs/>
          <w:sz w:val="28"/>
          <w:szCs w:val="28"/>
        </w:rPr>
        <w:t>第二节  加强疫情防控能力建设</w:t>
      </w:r>
      <w:r>
        <w:rPr>
          <w:sz w:val="28"/>
          <w:szCs w:val="28"/>
        </w:rPr>
        <w:tab/>
      </w:r>
      <w:r>
        <w:rPr>
          <w:sz w:val="28"/>
          <w:szCs w:val="28"/>
        </w:rPr>
        <w:fldChar w:fldCharType="begin"/>
      </w:r>
      <w:r>
        <w:rPr>
          <w:sz w:val="28"/>
          <w:szCs w:val="28"/>
        </w:rPr>
        <w:instrText xml:space="preserve"> PAGEREF _Toc491443598 </w:instrText>
      </w:r>
      <w:r>
        <w:rPr>
          <w:sz w:val="28"/>
          <w:szCs w:val="28"/>
        </w:rPr>
        <w:fldChar w:fldCharType="separate"/>
      </w:r>
      <w:r>
        <w:rPr>
          <w:sz w:val="28"/>
          <w:szCs w:val="28"/>
        </w:rPr>
        <w:t>46</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_Toc1344560971 </w:instrText>
      </w:r>
      <w:r>
        <w:rPr>
          <w:rFonts w:ascii="Times New Roman" w:hAnsi="Times New Roman" w:eastAsia="方正小标宋简体"/>
          <w:sz w:val="28"/>
          <w:szCs w:val="28"/>
        </w:rPr>
        <w:fldChar w:fldCharType="separate"/>
      </w:r>
      <w:r>
        <w:rPr>
          <w:rFonts w:ascii="Times New Roman" w:hAnsi="Times New Roman" w:eastAsia="楷体"/>
          <w:bCs/>
          <w:sz w:val="28"/>
          <w:szCs w:val="28"/>
        </w:rPr>
        <w:t>第三节 加强口岸安全防控</w:t>
      </w:r>
      <w:r>
        <w:rPr>
          <w:sz w:val="28"/>
          <w:szCs w:val="28"/>
        </w:rPr>
        <w:tab/>
      </w:r>
      <w:r>
        <w:rPr>
          <w:sz w:val="28"/>
          <w:szCs w:val="28"/>
        </w:rPr>
        <w:fldChar w:fldCharType="begin"/>
      </w:r>
      <w:r>
        <w:rPr>
          <w:sz w:val="28"/>
          <w:szCs w:val="28"/>
        </w:rPr>
        <w:instrText xml:space="preserve"> PAGEREF _Toc1344560971 </w:instrText>
      </w:r>
      <w:r>
        <w:rPr>
          <w:sz w:val="28"/>
          <w:szCs w:val="28"/>
        </w:rPr>
        <w:fldChar w:fldCharType="separate"/>
      </w:r>
      <w:r>
        <w:rPr>
          <w:sz w:val="28"/>
          <w:szCs w:val="28"/>
        </w:rPr>
        <w:t>46</w:t>
      </w:r>
      <w:r>
        <w:rPr>
          <w:sz w:val="28"/>
          <w:szCs w:val="28"/>
        </w:rPr>
        <w:fldChar w:fldCharType="end"/>
      </w:r>
      <w:r>
        <w:rPr>
          <w:rFonts w:ascii="Times New Roman" w:hAnsi="Times New Roman" w:eastAsia="方正小标宋简体"/>
          <w:color w:val="000000"/>
          <w:sz w:val="28"/>
          <w:szCs w:val="28"/>
        </w:rPr>
        <w:fldChar w:fldCharType="end"/>
      </w:r>
    </w:p>
    <w:p>
      <w:pPr>
        <w:pStyle w:val="15"/>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_Toc1475701831 </w:instrText>
      </w:r>
      <w:r>
        <w:rPr>
          <w:rFonts w:ascii="Times New Roman" w:hAnsi="Times New Roman" w:eastAsia="方正小标宋简体"/>
          <w:sz w:val="28"/>
          <w:szCs w:val="28"/>
        </w:rPr>
        <w:fldChar w:fldCharType="separate"/>
      </w:r>
      <w:r>
        <w:rPr>
          <w:rFonts w:ascii="Times New Roman" w:hAnsi="Times New Roman" w:eastAsia="黑体"/>
          <w:sz w:val="28"/>
          <w:szCs w:val="28"/>
        </w:rPr>
        <w:t>第十一章  组织保障机制</w:t>
      </w:r>
      <w:r>
        <w:rPr>
          <w:sz w:val="28"/>
          <w:szCs w:val="28"/>
        </w:rPr>
        <w:tab/>
      </w:r>
      <w:r>
        <w:rPr>
          <w:sz w:val="28"/>
          <w:szCs w:val="28"/>
        </w:rPr>
        <w:fldChar w:fldCharType="begin"/>
      </w:r>
      <w:r>
        <w:rPr>
          <w:sz w:val="28"/>
          <w:szCs w:val="28"/>
        </w:rPr>
        <w:instrText xml:space="preserve"> PAGEREF _Toc1475701831 </w:instrText>
      </w:r>
      <w:r>
        <w:rPr>
          <w:sz w:val="28"/>
          <w:szCs w:val="28"/>
        </w:rPr>
        <w:fldChar w:fldCharType="separate"/>
      </w:r>
      <w:r>
        <w:rPr>
          <w:sz w:val="28"/>
          <w:szCs w:val="28"/>
        </w:rPr>
        <w:t>48</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_Toc767124641 </w:instrText>
      </w:r>
      <w:r>
        <w:rPr>
          <w:rFonts w:ascii="Times New Roman" w:hAnsi="Times New Roman" w:eastAsia="方正小标宋简体"/>
          <w:sz w:val="28"/>
          <w:szCs w:val="28"/>
        </w:rPr>
        <w:fldChar w:fldCharType="separate"/>
      </w:r>
      <w:r>
        <w:rPr>
          <w:rFonts w:ascii="Times New Roman" w:hAnsi="Times New Roman" w:eastAsia="楷体"/>
          <w:bCs/>
          <w:sz w:val="28"/>
          <w:szCs w:val="28"/>
        </w:rPr>
        <w:t>第一节  强化工作推进机制</w:t>
      </w:r>
      <w:r>
        <w:rPr>
          <w:sz w:val="28"/>
          <w:szCs w:val="28"/>
        </w:rPr>
        <w:tab/>
      </w:r>
      <w:r>
        <w:rPr>
          <w:sz w:val="28"/>
          <w:szCs w:val="28"/>
        </w:rPr>
        <w:fldChar w:fldCharType="begin"/>
      </w:r>
      <w:r>
        <w:rPr>
          <w:sz w:val="28"/>
          <w:szCs w:val="28"/>
        </w:rPr>
        <w:instrText xml:space="preserve"> PAGEREF _Toc767124641 </w:instrText>
      </w:r>
      <w:r>
        <w:rPr>
          <w:sz w:val="28"/>
          <w:szCs w:val="28"/>
        </w:rPr>
        <w:fldChar w:fldCharType="separate"/>
      </w:r>
      <w:r>
        <w:rPr>
          <w:sz w:val="28"/>
          <w:szCs w:val="28"/>
        </w:rPr>
        <w:t>48</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_Toc1938915860 </w:instrText>
      </w:r>
      <w:r>
        <w:rPr>
          <w:rFonts w:ascii="Times New Roman" w:hAnsi="Times New Roman" w:eastAsia="方正小标宋简体"/>
          <w:sz w:val="28"/>
          <w:szCs w:val="28"/>
        </w:rPr>
        <w:fldChar w:fldCharType="separate"/>
      </w:r>
      <w:r>
        <w:rPr>
          <w:rFonts w:ascii="Times New Roman" w:hAnsi="Times New Roman" w:eastAsia="楷体"/>
          <w:bCs/>
          <w:sz w:val="28"/>
          <w:szCs w:val="28"/>
        </w:rPr>
        <w:t>第二节  加强内外协调机制</w:t>
      </w:r>
      <w:r>
        <w:rPr>
          <w:sz w:val="28"/>
          <w:szCs w:val="28"/>
        </w:rPr>
        <w:tab/>
      </w:r>
      <w:r>
        <w:rPr>
          <w:sz w:val="28"/>
          <w:szCs w:val="28"/>
        </w:rPr>
        <w:fldChar w:fldCharType="begin"/>
      </w:r>
      <w:r>
        <w:rPr>
          <w:sz w:val="28"/>
          <w:szCs w:val="28"/>
        </w:rPr>
        <w:instrText xml:space="preserve"> PAGEREF _Toc1938915860 </w:instrText>
      </w:r>
      <w:r>
        <w:rPr>
          <w:sz w:val="28"/>
          <w:szCs w:val="28"/>
        </w:rPr>
        <w:fldChar w:fldCharType="separate"/>
      </w:r>
      <w:r>
        <w:rPr>
          <w:sz w:val="28"/>
          <w:szCs w:val="28"/>
        </w:rPr>
        <w:t>48</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_Toc1726705919 </w:instrText>
      </w:r>
      <w:r>
        <w:rPr>
          <w:rFonts w:ascii="Times New Roman" w:hAnsi="Times New Roman" w:eastAsia="方正小标宋简体"/>
          <w:sz w:val="28"/>
          <w:szCs w:val="28"/>
        </w:rPr>
        <w:fldChar w:fldCharType="separate"/>
      </w:r>
      <w:r>
        <w:rPr>
          <w:rFonts w:ascii="Times New Roman" w:hAnsi="Times New Roman" w:eastAsia="楷体"/>
          <w:bCs/>
          <w:sz w:val="28"/>
          <w:szCs w:val="28"/>
        </w:rPr>
        <w:t>第三节  加大资金争取力度</w:t>
      </w:r>
      <w:r>
        <w:rPr>
          <w:sz w:val="28"/>
          <w:szCs w:val="28"/>
        </w:rPr>
        <w:tab/>
      </w:r>
      <w:r>
        <w:rPr>
          <w:sz w:val="28"/>
          <w:szCs w:val="28"/>
        </w:rPr>
        <w:fldChar w:fldCharType="begin"/>
      </w:r>
      <w:r>
        <w:rPr>
          <w:sz w:val="28"/>
          <w:szCs w:val="28"/>
        </w:rPr>
        <w:instrText xml:space="preserve"> PAGEREF _Toc1726705919 </w:instrText>
      </w:r>
      <w:r>
        <w:rPr>
          <w:sz w:val="28"/>
          <w:szCs w:val="28"/>
        </w:rPr>
        <w:fldChar w:fldCharType="separate"/>
      </w:r>
      <w:r>
        <w:rPr>
          <w:sz w:val="28"/>
          <w:szCs w:val="28"/>
        </w:rPr>
        <w:t>48</w:t>
      </w:r>
      <w:r>
        <w:rPr>
          <w:sz w:val="28"/>
          <w:szCs w:val="28"/>
        </w:rPr>
        <w:fldChar w:fldCharType="end"/>
      </w:r>
      <w:r>
        <w:rPr>
          <w:rFonts w:ascii="Times New Roman" w:hAnsi="Times New Roman" w:eastAsia="方正小标宋简体"/>
          <w:color w:val="000000"/>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snapToGrid/>
        <w:spacing w:line="56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fldChar w:fldCharType="begin"/>
      </w:r>
      <w:r>
        <w:rPr>
          <w:rFonts w:ascii="Times New Roman" w:hAnsi="Times New Roman" w:eastAsia="方正小标宋简体"/>
          <w:sz w:val="28"/>
          <w:szCs w:val="28"/>
        </w:rPr>
        <w:instrText xml:space="preserve"> HYPERLINK \l _Toc343194370 </w:instrText>
      </w:r>
      <w:r>
        <w:rPr>
          <w:rFonts w:ascii="Times New Roman" w:hAnsi="Times New Roman" w:eastAsia="方正小标宋简体"/>
          <w:sz w:val="28"/>
          <w:szCs w:val="28"/>
        </w:rPr>
        <w:fldChar w:fldCharType="separate"/>
      </w:r>
      <w:r>
        <w:rPr>
          <w:rFonts w:ascii="Times New Roman" w:hAnsi="Times New Roman" w:eastAsia="楷体"/>
          <w:bCs/>
          <w:sz w:val="28"/>
          <w:szCs w:val="28"/>
        </w:rPr>
        <w:t>第四节  强化政策支持力度</w:t>
      </w:r>
      <w:r>
        <w:rPr>
          <w:sz w:val="28"/>
          <w:szCs w:val="28"/>
        </w:rPr>
        <w:tab/>
      </w:r>
      <w:r>
        <w:rPr>
          <w:sz w:val="28"/>
          <w:szCs w:val="28"/>
        </w:rPr>
        <w:fldChar w:fldCharType="begin"/>
      </w:r>
      <w:r>
        <w:rPr>
          <w:sz w:val="28"/>
          <w:szCs w:val="28"/>
        </w:rPr>
        <w:instrText xml:space="preserve"> PAGEREF _Toc343194370 </w:instrText>
      </w:r>
      <w:r>
        <w:rPr>
          <w:sz w:val="28"/>
          <w:szCs w:val="28"/>
        </w:rPr>
        <w:fldChar w:fldCharType="separate"/>
      </w:r>
      <w:r>
        <w:rPr>
          <w:sz w:val="28"/>
          <w:szCs w:val="28"/>
        </w:rPr>
        <w:t>49</w:t>
      </w:r>
      <w:r>
        <w:rPr>
          <w:sz w:val="28"/>
          <w:szCs w:val="28"/>
        </w:rPr>
        <w:fldChar w:fldCharType="end"/>
      </w:r>
      <w:r>
        <w:rPr>
          <w:rFonts w:ascii="Times New Roman" w:hAnsi="Times New Roman" w:eastAsia="方正小标宋简体"/>
          <w:color w:val="000000"/>
          <w:sz w:val="28"/>
          <w:szCs w:val="28"/>
        </w:rPr>
        <w:fldChar w:fldCharType="end"/>
      </w:r>
    </w:p>
    <w:p>
      <w:pPr>
        <w:keepNext w:val="0"/>
        <w:keepLines w:val="0"/>
        <w:pageBreakBefore w:val="0"/>
        <w:widowControl w:val="0"/>
        <w:kinsoku/>
        <w:wordWrap/>
        <w:overflowPunct/>
        <w:topLinePunct w:val="0"/>
        <w:autoSpaceDE/>
        <w:autoSpaceDN/>
        <w:bidi w:val="0"/>
        <w:snapToGrid/>
        <w:spacing w:after="313" w:line="560" w:lineRule="exact"/>
        <w:ind w:firstLine="0" w:firstLineChars="0"/>
        <w:jc w:val="center"/>
        <w:outlineLvl w:val="0"/>
        <w:rPr>
          <w:rFonts w:ascii="Times New Roman" w:hAnsi="Times New Roman" w:eastAsia="方正小标宋简体"/>
          <w:color w:val="000000"/>
          <w:szCs w:val="32"/>
        </w:rPr>
      </w:pPr>
      <w:bookmarkStart w:id="0" w:name="_Toc492918818"/>
      <w:r>
        <w:rPr>
          <w:rFonts w:ascii="Times New Roman" w:hAnsi="Times New Roman" w:eastAsia="方正小标宋简体"/>
          <w:color w:val="000000"/>
          <w:szCs w:val="32"/>
        </w:rPr>
        <w:fldChar w:fldCharType="end"/>
      </w:r>
    </w:p>
    <w:bookmarkEnd w:id="0"/>
    <w:p>
      <w:pPr>
        <w:keepNext w:val="0"/>
        <w:keepLines w:val="0"/>
        <w:pageBreakBefore w:val="0"/>
        <w:widowControl w:val="0"/>
        <w:kinsoku/>
        <w:wordWrap/>
        <w:overflowPunct/>
        <w:topLinePunct w:val="0"/>
        <w:autoSpaceDE/>
        <w:autoSpaceDN/>
        <w:bidi w:val="0"/>
        <w:snapToGrid/>
        <w:spacing w:after="313" w:line="560" w:lineRule="exact"/>
        <w:ind w:firstLine="0" w:firstLineChars="0"/>
        <w:jc w:val="center"/>
        <w:outlineLvl w:val="0"/>
        <w:rPr>
          <w:rFonts w:ascii="Times New Roman" w:hAnsi="Times New Roman" w:eastAsia="黑体"/>
          <w:b/>
          <w:color w:val="000000"/>
          <w:sz w:val="36"/>
          <w:szCs w:val="36"/>
        </w:rPr>
      </w:pPr>
      <w:r>
        <w:rPr>
          <w:rFonts w:ascii="Times New Roman" w:hAnsi="Times New Roman" w:eastAsia="黑体"/>
          <w:b/>
          <w:color w:val="000000"/>
          <w:sz w:val="36"/>
          <w:szCs w:val="36"/>
        </w:rPr>
        <w:br w:type="page"/>
      </w:r>
      <w:r>
        <w:rPr>
          <w:rFonts w:ascii="Times New Roman" w:hAnsi="Times New Roman" w:eastAsia="黑体"/>
          <w:b/>
          <w:color w:val="000000"/>
          <w:sz w:val="36"/>
          <w:szCs w:val="36"/>
        </w:rPr>
        <w:drawing>
          <wp:anchor distT="0" distB="0" distL="0" distR="0" simplePos="0" relativeHeight="251660288" behindDoc="0" locked="0" layoutInCell="1" allowOverlap="1">
            <wp:simplePos x="0" y="0"/>
            <wp:positionH relativeFrom="column">
              <wp:posOffset>-170180</wp:posOffset>
            </wp:positionH>
            <wp:positionV relativeFrom="paragraph">
              <wp:posOffset>34290</wp:posOffset>
            </wp:positionV>
            <wp:extent cx="5267960" cy="7453630"/>
            <wp:effectExtent l="0" t="0" r="8890" b="13970"/>
            <wp:wrapTight wrapText="bothSides">
              <wp:wrapPolygon>
                <wp:start x="21592" y="-2"/>
                <wp:lineTo x="0" y="0"/>
                <wp:lineTo x="0" y="21600"/>
                <wp:lineTo x="21592" y="21602"/>
                <wp:lineTo x="8" y="21602"/>
                <wp:lineTo x="21600" y="21600"/>
                <wp:lineTo x="21600" y="0"/>
                <wp:lineTo x="8" y="-2"/>
                <wp:lineTo x="21592" y="-2"/>
              </wp:wrapPolygon>
            </wp:wrapTight>
            <wp:docPr id="1" name="_x0000_s1040"/>
            <wp:cNvGraphicFramePr/>
            <a:graphic xmlns:a="http://schemas.openxmlformats.org/drawingml/2006/main">
              <a:graphicData uri="http://schemas.openxmlformats.org/drawingml/2006/picture">
                <pic:pic xmlns:pic="http://schemas.openxmlformats.org/drawingml/2006/picture">
                  <pic:nvPicPr>
                    <pic:cNvPr id="1" name="_x0000_s1040"/>
                    <pic:cNvPicPr/>
                  </pic:nvPicPr>
                  <pic:blipFill>
                    <a:blip r:embed="rId5"/>
                    <a:stretch>
                      <a:fillRect/>
                    </a:stretch>
                  </pic:blipFill>
                  <pic:spPr>
                    <a:xfrm>
                      <a:off x="0" y="0"/>
                      <a:ext cx="5267960" cy="7453630"/>
                    </a:xfrm>
                    <a:prstGeom prst="rect">
                      <a:avLst/>
                    </a:prstGeom>
                  </pic:spPr>
                </pic:pic>
              </a:graphicData>
            </a:graphic>
          </wp:anchor>
        </w:drawing>
      </w:r>
      <w:r>
        <w:rPr>
          <w:rFonts w:ascii="Times New Roman" w:hAnsi="Times New Roman" w:eastAsia="黑体"/>
          <w:b/>
          <w:color w:val="000000"/>
          <w:sz w:val="36"/>
          <w:szCs w:val="36"/>
        </w:rPr>
        <w:br w:type="page"/>
      </w:r>
      <w:r>
        <w:rPr>
          <w:rFonts w:ascii="Times New Roman" w:hAnsi="Times New Roman" w:eastAsia="黑体"/>
          <w:b/>
          <w:color w:val="000000"/>
          <w:sz w:val="36"/>
          <w:szCs w:val="36"/>
        </w:rPr>
        <w:drawing>
          <wp:anchor distT="0" distB="0" distL="0" distR="0" simplePos="0" relativeHeight="251660288" behindDoc="0" locked="0" layoutInCell="1" allowOverlap="1">
            <wp:simplePos x="0" y="0"/>
            <wp:positionH relativeFrom="column">
              <wp:posOffset>90805</wp:posOffset>
            </wp:positionH>
            <wp:positionV relativeFrom="paragraph">
              <wp:posOffset>-180340</wp:posOffset>
            </wp:positionV>
            <wp:extent cx="5269230" cy="7452360"/>
            <wp:effectExtent l="0" t="0" r="7620" b="15240"/>
            <wp:wrapTight wrapText="bothSides">
              <wp:wrapPolygon>
                <wp:start x="21592" y="-2"/>
                <wp:lineTo x="0" y="0"/>
                <wp:lineTo x="0" y="21600"/>
                <wp:lineTo x="21592" y="21602"/>
                <wp:lineTo x="8" y="21602"/>
                <wp:lineTo x="21600" y="21600"/>
                <wp:lineTo x="21600" y="0"/>
                <wp:lineTo x="8" y="-2"/>
                <wp:lineTo x="21592" y="-2"/>
              </wp:wrapPolygon>
            </wp:wrapTight>
            <wp:docPr id="2" name="_x0000_s1041"/>
            <wp:cNvGraphicFramePr/>
            <a:graphic xmlns:a="http://schemas.openxmlformats.org/drawingml/2006/main">
              <a:graphicData uri="http://schemas.openxmlformats.org/drawingml/2006/picture">
                <pic:pic xmlns:pic="http://schemas.openxmlformats.org/drawingml/2006/picture">
                  <pic:nvPicPr>
                    <pic:cNvPr id="2" name="_x0000_s1041"/>
                    <pic:cNvPicPr/>
                  </pic:nvPicPr>
                  <pic:blipFill>
                    <a:blip r:embed="rId6"/>
                    <a:stretch>
                      <a:fillRect/>
                    </a:stretch>
                  </pic:blipFill>
                  <pic:spPr>
                    <a:xfrm>
                      <a:off x="0" y="0"/>
                      <a:ext cx="5269230" cy="7452360"/>
                    </a:xfrm>
                    <a:prstGeom prst="rect">
                      <a:avLst/>
                    </a:prstGeom>
                  </pic:spPr>
                </pic:pic>
              </a:graphicData>
            </a:graphic>
          </wp:anchor>
        </w:drawing>
      </w:r>
      <w:r>
        <w:rPr>
          <w:rFonts w:ascii="Times New Roman" w:hAnsi="Times New Roman" w:eastAsia="黑体"/>
          <w:b/>
          <w:color w:val="000000"/>
          <w:sz w:val="36"/>
          <w:szCs w:val="36"/>
        </w:rPr>
        <w:br w:type="page"/>
      </w:r>
      <w:r>
        <w:rPr>
          <w:rFonts w:ascii="Times New Roman" w:hAnsi="Times New Roman" w:eastAsia="黑体"/>
          <w:b/>
          <w:color w:val="000000"/>
          <w:sz w:val="36"/>
          <w:szCs w:val="36"/>
        </w:rPr>
        <w:t>序  言</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阿尔山口岸位于中蒙边境1382－1383号界碑之间，与蒙古国东方省的松贝尔口岸相对应，是国家东北振兴规划确定的向俄蒙开放的重要通道，是连接东北亚地区的重要</w:t>
      </w:r>
      <w:r>
        <w:rPr>
          <w:rFonts w:ascii="Times New Roman" w:hAnsi="Times New Roman" w:eastAsia="仿宋_GB2312"/>
          <w:color w:val="000000"/>
          <w:sz w:val="32"/>
          <w:szCs w:val="32"/>
          <w:lang w:eastAsia="zh-CN"/>
        </w:rPr>
        <w:t>节点</w:t>
      </w:r>
      <w:r>
        <w:rPr>
          <w:rFonts w:ascii="Times New Roman" w:hAnsi="Times New Roman" w:eastAsia="仿宋_GB2312"/>
          <w:color w:val="000000"/>
          <w:sz w:val="32"/>
          <w:szCs w:val="32"/>
        </w:rPr>
        <w:t>，也是兴安盟的北大门和向北开放的唯一出口。1992年自治区人民政府以内政函[1992]86号文件批准阿尔山口岸为季节性对外开放的国家二类口岸。2004年中蒙两国确认阿尔山口岸为国际性季节开放口岸。2012年3月2日国务院批复内蒙古阿尔山公路口岸对外开放，口岸性质为国际性季节开放公路客货运输口岸，同年12月通过国家验收。2013年7月15日至10月1日期间实现临时集中开放，2014年6月1日至9月30日期间正式开放。根据中蒙双方协商确定，2016年起阿尔山－松贝尔口岸从原开放时间6月1日至9月30日延长为4月1日至11月30日，开放时间延长至8个月。</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本规划编制充分结合阿尔山经济基础和口岸实际，调整优化口岸功能、产业园区布局时，充分考虑区位优势、资源禀赋、贸易基础、政策保障等因素，确保口岸经济可持续发展。</w:t>
      </w:r>
    </w:p>
    <w:p>
      <w:pPr>
        <w:ind w:firstLine="640" w:firstLineChars="200"/>
        <w:rPr>
          <w:rFonts w:ascii="Times New Roman" w:hAnsi="Times New Roman" w:eastAsia="仿宋_GB2312"/>
          <w:color w:val="000000"/>
          <w:sz w:val="32"/>
          <w:szCs w:val="32"/>
        </w:rPr>
      </w:pPr>
      <w:bookmarkStart w:id="47" w:name="_GoBack"/>
      <w:bookmarkEnd w:id="47"/>
    </w:p>
    <w:p>
      <w:pPr>
        <w:ind w:firstLine="640" w:firstLineChars="200"/>
        <w:rPr>
          <w:rFonts w:ascii="Times New Roman" w:hAnsi="Times New Roman" w:eastAsia="仿宋_GB2312"/>
          <w:color w:val="000000"/>
          <w:sz w:val="32"/>
          <w:szCs w:val="32"/>
        </w:rPr>
      </w:pPr>
    </w:p>
    <w:p>
      <w:pPr>
        <w:ind w:firstLine="640" w:firstLineChars="200"/>
        <w:rPr>
          <w:rFonts w:ascii="Times New Roman" w:hAnsi="Times New Roman" w:eastAsia="仿宋_GB2312"/>
          <w:color w:val="000000"/>
          <w:sz w:val="32"/>
          <w:szCs w:val="32"/>
        </w:rPr>
      </w:pPr>
    </w:p>
    <w:p>
      <w:pPr>
        <w:ind w:firstLine="640" w:firstLineChars="200"/>
        <w:rPr>
          <w:rFonts w:ascii="Times New Roman" w:hAnsi="Times New Roman" w:eastAsia="仿宋_GB2312"/>
          <w:color w:val="000000"/>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十四五”时期是我国全面建成小康社会、实现第一个百年奋斗目标之后，乘势而上开启全面建设社会主义现代化国家新征程、向第二个百年奋斗目标进军的第一个五年，也是内蒙古走好以生态优先、绿色发展为导向的高质量发展新路子，实现新的更大发展的关键时期。口岸作为国家对外开放的门户与重要支撑，既是对外交往和经贸合作的桥梁，又是国家安全的重要屏障，承载着新时期内蒙古构建全面对外开放新格局的重要使命，是自治区外向型经济发展的重要平台。建设安全高效、绿色智能型的现代化阿尔山口岸，为夯实祖国北疆安全稳定屏障发挥基础性作用。本规划依据《关于建设国家向北开放重要桥头堡的实施方案》《内蒙古自治区国土空间规划（2021-2035年）》《自治区“十四五”口岸发展规划》《阿尔山市国民经济和社会发展第十四个五年规划和二Ο三五年远景目标纲要》等编制，主要明确阿尔山口岸总体思路、发展目标、主要任务和保障措施，是指导未来五年阿尔山口岸发展的行动指南，并展望到2035年。</w:t>
      </w:r>
    </w:p>
    <w:p>
      <w:pPr>
        <w:jc w:val="center"/>
        <w:outlineLvl w:val="0"/>
        <w:rPr>
          <w:rFonts w:ascii="Times New Roman" w:hAnsi="Times New Roman" w:eastAsia="仿宋_GB2312"/>
          <w:color w:val="000000"/>
          <w:sz w:val="32"/>
          <w:szCs w:val="32"/>
        </w:rPr>
      </w:pPr>
    </w:p>
    <w:p>
      <w:pPr>
        <w:jc w:val="center"/>
        <w:outlineLvl w:val="0"/>
        <w:rPr>
          <w:rFonts w:ascii="Times New Roman" w:hAnsi="Times New Roman" w:eastAsia="黑体"/>
          <w:b/>
          <w:color w:val="000000"/>
          <w:sz w:val="32"/>
          <w:szCs w:val="32"/>
        </w:rPr>
      </w:pPr>
      <w:bookmarkStart w:id="1" w:name="_Toc1561498782"/>
      <w:bookmarkEnd w:id="1"/>
      <w:r>
        <w:rPr>
          <w:rFonts w:ascii="Times New Roman" w:hAnsi="Times New Roman" w:eastAsia="黑体"/>
          <w:b/>
          <w:color w:val="000000"/>
          <w:sz w:val="32"/>
          <w:szCs w:val="32"/>
        </w:rPr>
        <w:t>第一章  发展</w:t>
      </w:r>
      <w:r>
        <w:rPr>
          <w:rFonts w:ascii="Times New Roman" w:hAnsi="Times New Roman" w:eastAsia="黑体"/>
          <w:b/>
          <w:color w:val="000000"/>
          <w:sz w:val="32"/>
          <w:szCs w:val="32"/>
          <w:lang w:eastAsia="zh-CN"/>
        </w:rPr>
        <w:t>现状</w:t>
      </w:r>
    </w:p>
    <w:p>
      <w:pPr>
        <w:jc w:val="center"/>
        <w:outlineLvl w:val="1"/>
        <w:rPr>
          <w:rFonts w:ascii="Times New Roman" w:hAnsi="Times New Roman" w:eastAsia="楷体"/>
          <w:b/>
          <w:bCs/>
          <w:color w:val="000000"/>
          <w:sz w:val="32"/>
          <w:szCs w:val="32"/>
          <w:lang w:eastAsia="zh-CN"/>
        </w:rPr>
      </w:pPr>
      <w:bookmarkStart w:id="2" w:name="_Toc704686662"/>
      <w:bookmarkEnd w:id="2"/>
      <w:r>
        <w:rPr>
          <w:rFonts w:ascii="Times New Roman" w:hAnsi="Times New Roman" w:eastAsia="楷体"/>
          <w:b/>
          <w:bCs/>
          <w:color w:val="000000"/>
          <w:sz w:val="32"/>
          <w:szCs w:val="32"/>
          <w:lang w:eastAsia="zh-CN"/>
        </w:rPr>
        <w:t>第一节</w:t>
      </w:r>
      <w:r>
        <w:rPr>
          <w:rFonts w:hint="eastAsia" w:ascii="Times New Roman" w:hAnsi="Times New Roman" w:eastAsia="楷体"/>
          <w:b/>
          <w:bCs/>
          <w:color w:val="000000"/>
          <w:sz w:val="32"/>
          <w:szCs w:val="32"/>
          <w:lang w:val="en-US" w:eastAsia="zh-CN"/>
        </w:rPr>
        <w:t xml:space="preserve">  </w:t>
      </w:r>
      <w:r>
        <w:rPr>
          <w:rFonts w:ascii="Times New Roman" w:hAnsi="Times New Roman" w:eastAsia="楷体"/>
          <w:b/>
          <w:bCs/>
          <w:color w:val="000000"/>
          <w:sz w:val="32"/>
          <w:szCs w:val="32"/>
          <w:lang w:eastAsia="zh-CN"/>
        </w:rPr>
        <w:t>发展基础</w:t>
      </w:r>
    </w:p>
    <w:p>
      <w:pPr>
        <w:ind w:firstLine="722"/>
        <w:rPr>
          <w:rFonts w:ascii="Times New Roman" w:hAnsi="Times New Roman" w:eastAsia="仿宋_GB2312"/>
          <w:color w:val="000000"/>
          <w:sz w:val="32"/>
          <w:szCs w:val="32"/>
        </w:rPr>
      </w:pPr>
      <w:r>
        <w:rPr>
          <w:rFonts w:ascii="Times New Roman" w:hAnsi="Times New Roman" w:eastAsia="仿宋_GB2312"/>
          <w:color w:val="000000"/>
          <w:sz w:val="32"/>
          <w:szCs w:val="32"/>
        </w:rPr>
        <w:t>“十三五”时期，阿尔山口岸总体运行良好，口岸基础设施投入力度不断加大，通关建设成效明显，通关效率显著提升，口岸管理服务水平不断提高。</w:t>
      </w:r>
    </w:p>
    <w:p>
      <w:pPr>
        <w:ind w:firstLine="722"/>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口岸基础设施建设稳步推进。</w:t>
      </w:r>
      <w:r>
        <w:rPr>
          <w:rFonts w:ascii="Times New Roman" w:hAnsi="Times New Roman" w:eastAsia="仿宋_GB2312"/>
          <w:color w:val="000000"/>
          <w:sz w:val="32"/>
          <w:szCs w:val="32"/>
        </w:rPr>
        <w:t>阿尔山不断加大口岸建设力度，先后投资2.74亿元修建通往口岸28公里三级油路和9.5公里S203线至口岸二级油路，架设输电线路和移动、联通信号塔，建设完成跨境大桥、联检楼、国门、边检营房及改造、口岸连接线工程、界河护岸及联检区四周护坡、供水、供热、会谈会晤站、海关监管仓库一期、新客检综合楼（报关报检大厅）及内部装修、联检区四周场地平整绿化、内部道路一期、隔离围墙、边防巡逻路、口岸出入境停车场二期等工程，完成了口岸大门至国门的人行道的铺设和沿途路灯的安装，口岸实现了通路、通电、通水、通暖、通电话和互联网及广播电视无线网全覆盖。投资5.68亿元，实施了中蒙边民互市贸易区及阿尔山水发物流园区项目</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2021年以来，阿尔山市规划并实施了口岸基础设施提升、互市贸易区、防疫设施改造、水发物流园区、边境观光大道、零碳小镇等项目，截止2022年末累计完成投资2.96亿元。</w:t>
      </w:r>
    </w:p>
    <w:p>
      <w:pPr>
        <w:keepNext w:val="0"/>
        <w:keepLines w:val="0"/>
        <w:pageBreakBefore w:val="0"/>
        <w:widowControl w:val="0"/>
        <w:kinsoku/>
        <w:wordWrap/>
        <w:overflowPunct/>
        <w:topLinePunct w:val="0"/>
        <w:autoSpaceDE/>
        <w:autoSpaceDN/>
        <w:bidi w:val="0"/>
        <w:snapToGrid/>
        <w:ind w:firstLine="642"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口岸功能不断丰富。</w:t>
      </w:r>
      <w:r>
        <w:rPr>
          <w:rFonts w:ascii="Times New Roman" w:hAnsi="Times New Roman" w:eastAsia="仿宋_GB2312"/>
          <w:color w:val="000000"/>
          <w:sz w:val="32"/>
          <w:szCs w:val="32"/>
        </w:rPr>
        <w:t>在联检部门的支持下，顺利通过口岸核心能力和进口粮食指定口岸验收，成为继二连浩特、满洲里口岸后内蒙古第三个进口粮食指定口岸。阿尔山口岸是ATA单证册使用口岸，也是中蒙口岸唯一使用旅游落地签的口岸。在口岸联检区安装地中衡、X光机、防辐射检测门等现代化的查验设备，为双方“一关两检”人员和过境旅客提供高效便利的通关条件。</w:t>
      </w:r>
    </w:p>
    <w:p>
      <w:pPr>
        <w:ind w:firstLine="722"/>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口岸进出境客运量有所提升。</w:t>
      </w:r>
      <w:r>
        <w:rPr>
          <w:rFonts w:ascii="Times New Roman" w:hAnsi="Times New Roman" w:eastAsia="仿宋_GB2312"/>
          <w:color w:val="000000"/>
          <w:sz w:val="32"/>
          <w:szCs w:val="32"/>
        </w:rPr>
        <w:t>阿尔山机场按国际机场进出港流程改造后，2015年实现了阿尔山直飞蒙古国首都乌兰巴托旅游包机，开放期间共执行了9次航班，累计出入境旅客为413人次。2018年累计进出境人数3039人/次，车辆1178辆/次。ATA单证册签证及落地签于2018年8月17日正式开通，实现落地签人数268人。2019年、2020年阿尔山口岸游客量分别达到6.2万人次、2.6万人次，平均日游客接待分别为300人次、200人次。截止2022年末，阿尔山口岸累计出入境9534人次、车辆3724辆次、货物21133吨。</w:t>
      </w:r>
    </w:p>
    <w:p>
      <w:pPr>
        <w:ind w:firstLine="722"/>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口岸进出境货运量增长明显。</w:t>
      </w:r>
      <w:r>
        <w:rPr>
          <w:rFonts w:ascii="Times New Roman" w:hAnsi="Times New Roman" w:eastAsia="仿宋_GB2312"/>
          <w:color w:val="000000"/>
          <w:sz w:val="32"/>
          <w:szCs w:val="32"/>
        </w:rPr>
        <w:t>2018年累计进出境货物7385.764吨，主要货物类型为铁矿砂、蒙古包等。2019年累计进口货物为铁矿砂12918.87吨。出口货物为拖拉机，铲车，磁选机组，铁板，PVC管材等。</w:t>
      </w:r>
    </w:p>
    <w:p>
      <w:pPr>
        <w:ind w:firstLine="722"/>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口岸通关协作能力不断提高。</w:t>
      </w:r>
      <w:r>
        <w:rPr>
          <w:rFonts w:ascii="Times New Roman" w:hAnsi="Times New Roman" w:eastAsia="仿宋_GB2312"/>
          <w:color w:val="000000"/>
          <w:sz w:val="32"/>
          <w:szCs w:val="32"/>
        </w:rPr>
        <w:t>重点加强口岸一体化通关建设、口岸智能管控系统建设、联检部门智能化管理系统建设，推进出入境大厅硬隔离、吊顶、熏蒸库设备采购及安装、电子口岸“单一窗口”智能卡口建设任务等工程，在原阿尔山检验检疫局综合办公楼基础上改造建设内蒙古东部区农畜产品检验检测中心且已完成内装修及部分仪器设备安装。</w:t>
      </w:r>
    </w:p>
    <w:p>
      <w:pPr>
        <w:ind w:firstLine="64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口岸对外协调合作不断加强。</w:t>
      </w:r>
      <w:r>
        <w:rPr>
          <w:rFonts w:ascii="Times New Roman" w:hAnsi="Times New Roman" w:eastAsia="仿宋_GB2312"/>
          <w:color w:val="000000"/>
          <w:sz w:val="32"/>
          <w:szCs w:val="32"/>
        </w:rPr>
        <w:t>援建蒙方口岸方面，根据中蒙双方签订的相关协议，自2007年以来，累计投入近3000万元，援建横跨努木尔根界河的口岸大桥蒙方部分、在松贝尔口岸建设了联检楼、边检营房、卡口用房、口岸桥至松贝尔口岸联检楼道路，同时建设边检、海关生活用房、移民局用房和相关基础服务设施，并定期对蒙方口岸各项设施进行维护修缮。</w:t>
      </w:r>
    </w:p>
    <w:p>
      <w:pPr>
        <w:rPr>
          <w:rFonts w:hint="eastAsia" w:ascii="Times New Roman" w:hAnsi="Times New Roman" w:eastAsia="仿宋_GB2312"/>
          <w:color w:val="000000"/>
          <w:sz w:val="32"/>
          <w:szCs w:val="32"/>
          <w:lang w:eastAsia="zh-CN"/>
        </w:rPr>
      </w:pPr>
    </w:p>
    <w:p>
      <w:pPr>
        <w:jc w:val="center"/>
        <w:outlineLvl w:val="1"/>
        <w:rPr>
          <w:rFonts w:ascii="Times New Roman" w:hAnsi="Times New Roman" w:eastAsia="楷体"/>
          <w:b/>
          <w:bCs/>
          <w:color w:val="000000"/>
          <w:sz w:val="32"/>
          <w:szCs w:val="32"/>
          <w:lang w:eastAsia="zh-CN"/>
        </w:rPr>
      </w:pPr>
      <w:bookmarkStart w:id="3" w:name="_Toc1877898727"/>
      <w:bookmarkEnd w:id="3"/>
      <w:r>
        <w:rPr>
          <w:rFonts w:ascii="Times New Roman" w:hAnsi="Times New Roman" w:eastAsia="楷体"/>
          <w:b/>
          <w:bCs/>
          <w:color w:val="000000"/>
          <w:sz w:val="32"/>
          <w:szCs w:val="32"/>
          <w:lang w:eastAsia="zh-CN"/>
        </w:rPr>
        <w:t>第二节</w:t>
      </w:r>
      <w:r>
        <w:rPr>
          <w:rFonts w:ascii="Times New Roman" w:hAnsi="Times New Roman" w:eastAsia="楷体"/>
          <w:b/>
          <w:bCs/>
          <w:color w:val="000000"/>
          <w:sz w:val="32"/>
          <w:szCs w:val="32"/>
          <w:lang w:val="en-US" w:eastAsia="zh-CN"/>
        </w:rPr>
        <w:t xml:space="preserve"> </w:t>
      </w:r>
      <w:r>
        <w:rPr>
          <w:rFonts w:ascii="Times New Roman" w:hAnsi="Times New Roman" w:eastAsia="楷体"/>
          <w:b/>
          <w:bCs/>
          <w:color w:val="000000"/>
          <w:sz w:val="32"/>
          <w:szCs w:val="32"/>
          <w:lang w:eastAsia="zh-CN"/>
        </w:rPr>
        <w:t>发展瓶颈</w:t>
      </w:r>
    </w:p>
    <w:p>
      <w:pPr>
        <w:ind w:firstLine="640"/>
        <w:rPr>
          <w:rFonts w:ascii="Times New Roman" w:hAnsi="Times New Roman" w:eastAsia="仿宋_GB2312"/>
          <w:color w:val="000000"/>
          <w:sz w:val="32"/>
          <w:szCs w:val="32"/>
        </w:rPr>
      </w:pPr>
      <w:r>
        <w:rPr>
          <w:rFonts w:ascii="Times New Roman" w:hAnsi="Times New Roman" w:eastAsia="仿宋_GB2312"/>
          <w:color w:val="000000"/>
          <w:sz w:val="32"/>
          <w:szCs w:val="32"/>
        </w:rPr>
        <w:t>阿尔山口岸在“十三五”时期虽然取得了一些进步，但与发达地区口岸相比，对标高质量发展新要求，还存在口岸同质化竞争、产业基础薄弱、辐射带动能力不强等问题。</w:t>
      </w:r>
    </w:p>
    <w:p>
      <w:pPr>
        <w:ind w:firstLine="64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相邻口岸差异化发展进程缓慢。</w:t>
      </w:r>
      <w:r>
        <w:rPr>
          <w:rFonts w:ascii="Times New Roman" w:hAnsi="Times New Roman" w:eastAsia="仿宋_GB2312"/>
          <w:color w:val="000000"/>
          <w:sz w:val="32"/>
          <w:szCs w:val="32"/>
        </w:rPr>
        <w:t>《内蒙古自治区“十四五”口岸发展规划》中为全区各口岸明确了发展目标和定位，但由于阿尔山口岸、额布都格口岸、阿日哈沙特口岸均为对蒙古国东方省开放口岸，进出口产品种类大多相同，三个口岸均投资建设了边民互市贸易区，同时也在争先恐后地建设肉类、水产品等海关监管场所。虽然阿尔山口岸近年来持续推进边境旅游、跨境旅游，但从经济效益而言，跨境旅游产业发展对地方经济发展支撑作用不大，且蒙方接待设施落后，口岸经济发展起色也不太明显。</w:t>
      </w:r>
    </w:p>
    <w:p>
      <w:pPr>
        <w:ind w:firstLine="64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毗邻口岸蒙方一侧基础设施建设不对等。</w:t>
      </w:r>
      <w:r>
        <w:rPr>
          <w:rFonts w:ascii="Times New Roman" w:hAnsi="Times New Roman" w:eastAsia="仿宋_GB2312"/>
          <w:color w:val="000000"/>
          <w:sz w:val="32"/>
          <w:szCs w:val="32"/>
        </w:rPr>
        <w:t>目前，阿尔山市与蒙古国东方省在矿产资源、基础设施、农牧产业、跨境旅游等方面均达成了良好的合作意向和发展基础，但受制于阿尔山口岸建成至今仍没有货运专用的道路和界河桥；连接至蒙古国东方省哈拉哈高勒县的85公里公路仍为草原路</w:t>
      </w:r>
      <w:r>
        <w:rPr>
          <w:rFonts w:ascii="Times New Roman" w:hAnsi="Times New Roman" w:eastAsia="仿宋_GB2312"/>
          <w:color w:val="000000"/>
          <w:sz w:val="32"/>
          <w:szCs w:val="32"/>
          <w:lang w:eastAsia="zh-CN"/>
        </w:rPr>
        <w:t>。虽然</w:t>
      </w:r>
      <w:r>
        <w:rPr>
          <w:rFonts w:ascii="Times New Roman" w:hAnsi="Times New Roman" w:eastAsia="仿宋_GB2312"/>
          <w:color w:val="000000"/>
          <w:sz w:val="32"/>
          <w:szCs w:val="32"/>
        </w:rPr>
        <w:t>具备重大发展潜力的“两山”铁路（阿尔山—乔巴山铁路），是蒙古国利用矿产资源发展东部三省和本国经济的重要铁路通道</w:t>
      </w:r>
      <w:r>
        <w:rPr>
          <w:rFonts w:ascii="Times New Roman" w:hAnsi="Times New Roman" w:eastAsia="仿宋_GB2312"/>
          <w:color w:val="000000"/>
          <w:sz w:val="32"/>
          <w:szCs w:val="32"/>
          <w:lang w:eastAsia="zh-CN"/>
        </w:rPr>
        <w:t>，</w:t>
      </w:r>
      <w:r>
        <w:rPr>
          <w:rFonts w:ascii="Times New Roman" w:hAnsi="Times New Roman" w:eastAsia="仿宋_GB2312"/>
          <w:color w:val="000000"/>
          <w:sz w:val="32"/>
          <w:szCs w:val="32"/>
        </w:rPr>
        <w:t>但由于该铁路为跨国境铁路，受多重因素影响推进缓慢。国际贸易、跨境旅游等产业仍处于起步阶段，通道建设落后已成为掣肘口岸经济发展的主要因素。</w:t>
      </w:r>
    </w:p>
    <w:p>
      <w:pPr>
        <w:ind w:firstLine="64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土地存量不足口岸发展空间受限。</w:t>
      </w:r>
      <w:r>
        <w:rPr>
          <w:rFonts w:ascii="Times New Roman" w:hAnsi="Times New Roman" w:eastAsia="仿宋_GB2312"/>
          <w:color w:val="000000"/>
          <w:sz w:val="32"/>
          <w:szCs w:val="32"/>
        </w:rPr>
        <w:t>对外开放和招商引资需要广阔的空间来承载项目，因阿尔山市地处大兴安岭林区，开展项目都需要占用林地，随着国土空间总体规划和“三区三线”的制定，阿尔山口岸又位于城镇开发边界边缘和生态保护红线，且军事管理区范围过大，可用地块极为有限，很多政府、企业投资项目难以落地实施，很大程度上制约了口岸经济的发展。</w:t>
      </w:r>
    </w:p>
    <w:p>
      <w:pPr>
        <w:ind w:firstLine="64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口岸进出口货物种类限制较大。</w:t>
      </w:r>
      <w:r>
        <w:rPr>
          <w:rFonts w:ascii="Times New Roman" w:hAnsi="Times New Roman" w:eastAsia="仿宋_GB2312"/>
          <w:color w:val="000000"/>
          <w:sz w:val="32"/>
          <w:szCs w:val="32"/>
        </w:rPr>
        <w:t>蒙古国东方省地广人稀，植被丰厚，大麦、小麦产量接近蒙古国的1/10，阿尔山口岸于2015年获批为粮食进口指定口岸，由于当时蒙方境内粮食无法通过松贝尔口岸出口，造成阿尔山口岸长时间无进口粮食。蒙古国东方省主要发展肉用绵羊为主的牧场畜牧业，肉类产品质量好，我国约占蒙古国肉类出口总量的90%，且东方省盛产优质牧草，具有较大的进出口贸易潜力和发展前景。虽然在我国申报海关监管指定场所（粮食、饲草、肉类）审批流程相对简单，但受制于蒙古国动物疫区以及相关政策影响，松贝尔口岸必须获得蒙方相应许可才能够实现产品出口，在这方面亟需上级帮助协调蒙古方面予以推动解决，进而实现口岸进出口贸易稳步发展。</w:t>
      </w:r>
    </w:p>
    <w:p>
      <w:pPr>
        <w:keepNext w:val="0"/>
        <w:keepLines w:val="0"/>
        <w:pageBreakBefore w:val="0"/>
        <w:widowControl w:val="0"/>
        <w:kinsoku/>
        <w:wordWrap/>
        <w:overflowPunct/>
        <w:topLinePunct w:val="0"/>
        <w:autoSpaceDE/>
        <w:autoSpaceDN/>
        <w:bidi w:val="0"/>
        <w:snapToGrid/>
        <w:ind w:firstLine="0"/>
        <w:jc w:val="center"/>
        <w:outlineLvl w:val="0"/>
        <w:rPr>
          <w:rFonts w:ascii="Times New Roman" w:hAnsi="Times New Roman" w:eastAsia="仿宋_GB2312"/>
          <w:color w:val="000000"/>
          <w:sz w:val="32"/>
          <w:szCs w:val="32"/>
        </w:rPr>
      </w:pPr>
      <w:bookmarkStart w:id="4" w:name="_Toc1409952940"/>
      <w:bookmarkEnd w:id="4"/>
      <w:r>
        <w:rPr>
          <w:rFonts w:ascii="Times New Roman" w:hAnsi="Times New Roman" w:eastAsia="仿宋_GB2312"/>
          <w:color w:val="000000"/>
          <w:sz w:val="32"/>
          <w:szCs w:val="32"/>
        </w:rPr>
        <w:br w:type="page"/>
      </w:r>
      <w:r>
        <w:rPr>
          <w:rFonts w:ascii="Times New Roman" w:hAnsi="Times New Roman" w:eastAsia="黑体"/>
          <w:b/>
          <w:color w:val="000000"/>
          <w:sz w:val="32"/>
          <w:szCs w:val="32"/>
        </w:rPr>
        <w:t>第二章  “十四五”时期口岸发展环境</w:t>
      </w:r>
    </w:p>
    <w:p>
      <w:pPr>
        <w:keepNext w:val="0"/>
        <w:keepLines w:val="0"/>
        <w:pageBreakBefore w:val="0"/>
        <w:widowControl w:val="0"/>
        <w:kinsoku/>
        <w:wordWrap/>
        <w:overflowPunct/>
        <w:topLinePunct w:val="0"/>
        <w:autoSpaceDE/>
        <w:autoSpaceDN/>
        <w:bidi w:val="0"/>
        <w:snapToGrid/>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十四五”时期，世界处于百年未有之大变局，我国处于全面开启社会主义现代化新征程开局阶段，发展处于重要战略机遇期，阿尔山口岸在建设“两个基地、两个屏障、一个桥头堡”的重大战略定位背景下，既面临重大发展机遇，也面临前所未有的挑战。</w:t>
      </w:r>
    </w:p>
    <w:p>
      <w:pPr>
        <w:jc w:val="center"/>
        <w:outlineLvl w:val="1"/>
        <w:rPr>
          <w:rFonts w:ascii="Times New Roman" w:hAnsi="Times New Roman" w:eastAsia="楷体"/>
          <w:b/>
          <w:bCs/>
          <w:color w:val="000000"/>
          <w:sz w:val="32"/>
          <w:szCs w:val="32"/>
        </w:rPr>
      </w:pPr>
      <w:bookmarkStart w:id="5" w:name="_Toc2053534751"/>
      <w:bookmarkEnd w:id="5"/>
      <w:r>
        <w:rPr>
          <w:rFonts w:ascii="Times New Roman" w:hAnsi="Times New Roman" w:eastAsia="楷体"/>
          <w:b/>
          <w:bCs/>
          <w:color w:val="000000"/>
          <w:sz w:val="32"/>
          <w:szCs w:val="32"/>
        </w:rPr>
        <w:t>第一节  面临机遇</w:t>
      </w:r>
    </w:p>
    <w:p>
      <w:pPr>
        <w:keepNext w:val="0"/>
        <w:keepLines w:val="0"/>
        <w:pageBreakBefore w:val="0"/>
        <w:widowControl w:val="0"/>
        <w:kinsoku/>
        <w:wordWrap/>
        <w:overflowPunct/>
        <w:topLinePunct w:val="0"/>
        <w:autoSpaceDE/>
        <w:autoSpaceDN/>
        <w:bidi w:val="0"/>
        <w:snapToGrid/>
        <w:ind w:firstLine="642"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共建“一带一路”倡议和中蒙俄经济走廊建设走实走深，为加快推进内蒙古开放发展提供重要机遇。</w:t>
      </w:r>
      <w:r>
        <w:rPr>
          <w:rFonts w:ascii="Times New Roman" w:hAnsi="Times New Roman" w:eastAsia="仿宋_GB2312"/>
          <w:color w:val="000000"/>
          <w:sz w:val="32"/>
          <w:szCs w:val="32"/>
        </w:rPr>
        <w:t>从开放政策来看，中国将坚持实施更大范围、更宽领域、更深层次对外开放，依托大市场优势，促进国际合作，实现互利共赢。从开放措施来看，中蒙俄经济走廊作为重点建设的六大经济走廊之一，合作基础较好，将形成三国边境一腹地一沿海联系的国际经济走廊发展格局，是加强我国与欧亚经济联系的重要载体，有利于我国形成向北开放的经济发展重要增长极。在此背景下，内蒙古作为向北开放重要桥头堡，立足俄蒙、放眼欧亚的开放发展优势将不断显现，口岸在中蒙俄陆海联运通道中的</w:t>
      </w:r>
      <w:r>
        <w:rPr>
          <w:rFonts w:hint="eastAsia" w:ascii="Times New Roman" w:hAnsi="Times New Roman" w:eastAsia="仿宋_GB2312"/>
          <w:color w:val="000000"/>
          <w:sz w:val="32"/>
          <w:szCs w:val="32"/>
          <w:lang w:eastAsia="zh-CN"/>
        </w:rPr>
        <w:t>重要节点</w:t>
      </w:r>
      <w:r>
        <w:rPr>
          <w:rFonts w:ascii="Times New Roman" w:hAnsi="Times New Roman" w:eastAsia="仿宋_GB2312"/>
          <w:color w:val="000000"/>
          <w:sz w:val="32"/>
          <w:szCs w:val="32"/>
        </w:rPr>
        <w:t>作用将逐步增强，与东北亚、中亚和欧洲多层次经贸往来将进一步深化。2020年中国继续保持蒙古国最大贸易伙伴国、最大出口市场和最大进口市场地位。据蒙方统计，2020年蒙古国对华贸易总额为74亿美元，较上年下降16.8%，占其外贸总额57.5%。其中，对华出口54.9亿美元，同比下降19%，占其出口总额72.5%；对华进口19.1亿美元，同比下降7.2%，占其进口总额36.1%。蒙古国对华贸易顺差35.8亿美元。蒙古国对华出口产品主要包括矿产品、动物毛皮原料及其制成品等，对华进口产品主要包括汽柴油、食品、机械设备产品等。在中蒙双方共同努力下，两国经贸合作按照矿产资源开发、基础设施建设、金融合作“三位一体、统筹推进”的总体思路顺利开展，双方已就加快对接中国“一带一路”倡议和蒙古国“发展之路”战略达成重要共识，为两国经贸合作创造了新机遇。</w:t>
      </w:r>
    </w:p>
    <w:p>
      <w:pPr>
        <w:keepNext w:val="0"/>
        <w:keepLines w:val="0"/>
        <w:pageBreakBefore w:val="0"/>
        <w:widowControl w:val="0"/>
        <w:kinsoku/>
        <w:wordWrap/>
        <w:overflowPunct/>
        <w:topLinePunct w:val="0"/>
        <w:autoSpaceDE/>
        <w:autoSpaceDN/>
        <w:bidi w:val="0"/>
        <w:snapToGrid/>
        <w:ind w:firstLine="642"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国家加快构建新发展格局，为内蒙古口岸借力借势发展提供重要机遇。</w:t>
      </w:r>
      <w:r>
        <w:rPr>
          <w:rFonts w:ascii="Times New Roman" w:hAnsi="Times New Roman" w:eastAsia="仿宋_GB2312"/>
          <w:color w:val="000000"/>
          <w:sz w:val="32"/>
          <w:szCs w:val="32"/>
        </w:rPr>
        <w:t>构建以国内大循环为主体，国内国际双循环相互促进的新发展格局，有利于内蒙古口岸充分发挥平台作用，积极对接国际国内两个市场的商品流通、贸易往来，全面提升开放型经济发展水平；有利于内蒙古口岸产业嵌入国内消费链，带动重大领域投资和新型基础设施建设；有利于边境旅游、进口产品加工等特色优质产品有效需求规模持续扩大；有利于内蒙古口岸精准有效补齐短板，推动供给与需求相互促进、投资与消费良性互动，扩大市场发展新空间。</w:t>
      </w:r>
    </w:p>
    <w:p>
      <w:pPr>
        <w:keepNext w:val="0"/>
        <w:keepLines w:val="0"/>
        <w:pageBreakBefore w:val="0"/>
        <w:widowControl w:val="0"/>
        <w:kinsoku/>
        <w:wordWrap/>
        <w:overflowPunct/>
        <w:topLinePunct w:val="0"/>
        <w:autoSpaceDE/>
        <w:autoSpaceDN/>
        <w:bidi w:val="0"/>
        <w:snapToGrid/>
        <w:ind w:firstLine="642"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蒙古国资源丰富为合作奠定基础。</w:t>
      </w:r>
      <w:r>
        <w:rPr>
          <w:rFonts w:ascii="Times New Roman" w:hAnsi="Times New Roman" w:eastAsia="仿宋_GB2312"/>
          <w:color w:val="000000"/>
          <w:sz w:val="32"/>
          <w:szCs w:val="32"/>
        </w:rPr>
        <w:t>蒙古国矿产资源丰富，焦煤、铜、金等矿产品储量居世界前列。蒙古国在本国矿产资源法律的保障下对矿产的勘测、开采的投资量不断增多、开采速度逐年提升，已勘测到的200 多个矿产的煤炭储备量均在1600 亿吨以上。近年来，蒙古国对原油、铁矿石等新兴矿产资源的开发和利用成倍增加。蒙古国东方省己探明85种矿藏和142个矿产地，其中大型矿藏有察布、乌兰混合金属、银矿藏、察干图勒特金矿等。东方省煤矿纯煤储量4.656亿吨，夹矸煤储量 4.658亿吨，煤烘干后可以炼出产率 61-70% 的半焦煤或兰炭，煤矿属褐煤系列。同时，蒙古国是传统牧业国家，农牧业是第二大经济支柱。东方省草场面积占全国54%，农牧业用地1000万公顷，主要种植小麦、大麦和蔬菜、饲料作物，年平均收获谷物3.68万吨。全省牲畜头数为94.35万头，其中绵羊占69%，牛占15.4%，主要经济为发展肉用绵羊为主的牧场畜牧业，牛、绵羊和马的饲养占重要地位。哈拉哈县是蒙古国生态最好的地区，也是蒙古国牧草资源和农畜最富集地区，原生态文化保留完整，是蒙古国游牧文化起源地，均为两国合作提供基础。</w:t>
      </w:r>
    </w:p>
    <w:p>
      <w:pPr>
        <w:ind w:firstLine="642"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蒙古国政策的连续性和倾向性利于开展合作交流。</w:t>
      </w:r>
      <w:r>
        <w:rPr>
          <w:rFonts w:ascii="Times New Roman" w:hAnsi="Times New Roman" w:eastAsia="仿宋_GB2312"/>
          <w:bCs/>
          <w:color w:val="000000"/>
          <w:sz w:val="32"/>
          <w:szCs w:val="32"/>
        </w:rPr>
        <w:t>上世纪90年代开始，蒙古国逐渐加快实施“第三邻国”外交战略,制定《对外政策构想》,形成“不结盟、等距离、全方位和多支点”的对外战略。</w:t>
      </w:r>
      <w:r>
        <w:rPr>
          <w:rFonts w:ascii="Times New Roman" w:hAnsi="Times New Roman" w:eastAsia="仿宋_GB2312"/>
          <w:color w:val="000000"/>
          <w:sz w:val="32"/>
          <w:szCs w:val="32"/>
        </w:rPr>
        <w:t>近年来，蒙古国积极参与东北亚区域合作，致力打通出海口和贸易通道，与中国沿边地区开展产能合作、设立跨境经济合作区意愿强烈。2019 年6 月9日蒙古国人民党在大选中获胜，蒙古国政策进入了相对稳定时期，政策的连续性和稳定性将不断增强。近两年蒙古国重视发展数字经济和绿色经济。蒙古国政府颁布实施《绿色发展政策实施行动计划（2016-2030）》和《蒙古国远景-2050》，旨在推动蒙古国绿色经济发展。中蒙双方多次提及蒙古国“新复兴政策”，并将全球发展倡议同蒙“新复兴政策”的深入对接列为中蒙双边关系的新引擎。“新复兴政策”是蒙古国本届政府发展经济的国策，于2021年12月作为国家中期发展计划在蒙议会通过，主要包括口岸、能源、工业、城乡、绿色发展及国家效率6项复兴内容。口岸、能源及绿色发展领域的合作，将是中蒙两国未来合作的重点，口岸复兴政策中将新机场扩建为连接亚洲和欧洲的</w:t>
      </w:r>
      <w:r>
        <w:rPr>
          <w:rFonts w:hint="eastAsia" w:ascii="Times New Roman" w:hAnsi="Times New Roman" w:eastAsia="仿宋_GB2312"/>
          <w:color w:val="000000"/>
          <w:sz w:val="32"/>
          <w:szCs w:val="32"/>
          <w:lang w:eastAsia="zh-CN"/>
        </w:rPr>
        <w:t>节点</w:t>
      </w:r>
      <w:r>
        <w:rPr>
          <w:rFonts w:ascii="Times New Roman" w:hAnsi="Times New Roman" w:eastAsia="仿宋_GB2312"/>
          <w:color w:val="000000"/>
          <w:sz w:val="32"/>
          <w:szCs w:val="32"/>
        </w:rPr>
        <w:t>，促进空运自由竞争，与世界一流的民用和货运航空公司建立开放、互利的伙伴关系。能源复兴政策中将建设一条连接两个邻国的高压输电线路，连接到东北亚超级网络。工业复兴政策中分阶段建设加工含增值税的矿业、农业最终产品的工厂，钢和铜精矿加工厂是工业复兴的核心。蒙古国“新复兴政策”关注基础设施、能源等重大项目的打造，大力推动以口岸为支点，同邻国铁路公路网相接，也将优化中蒙俄经济走廊的</w:t>
      </w:r>
      <w:r>
        <w:rPr>
          <w:rFonts w:hint="eastAsia" w:ascii="Times New Roman" w:hAnsi="Times New Roman" w:eastAsia="仿宋_GB2312"/>
          <w:color w:val="000000"/>
          <w:sz w:val="32"/>
          <w:szCs w:val="32"/>
          <w:lang w:val="en-US" w:eastAsia="zh-CN"/>
        </w:rPr>
        <w:t>陆</w:t>
      </w:r>
      <w:r>
        <w:rPr>
          <w:rFonts w:ascii="Times New Roman" w:hAnsi="Times New Roman" w:eastAsia="仿宋_GB2312"/>
          <w:color w:val="000000"/>
          <w:sz w:val="32"/>
          <w:szCs w:val="32"/>
        </w:rPr>
        <w:t>上物流通道。随着实施“新复兴政策”实施，将实现口岸容量将增加三倍，出口产品量将增加两倍，能源产能增加2.5倍，为开发大型项目创造基础条件。2022年8月7日至8日中国国务委员兼外长王毅赴蒙古国访问，中蒙两国签署《中国海关总署与蒙古国海关总局关于边境限制问题合作的议定书》《甘其毛都--嘎顺苏海图之间的跨境铁路连接方面的谅解备忘录》，两国外交部2023-2024年共同实施行动计划，加强重大经济发展项目实施，扩大蒙中边境口岸经营，同意与中方签订长期稳定的煤炭供应协议。蒙古国目前没有特别针对地区的鼓励政策，但是在税收稳定等方面，对东部地区的东方省在矿业开采、重工业、基础设施领域有一定的政策倾斜。</w:t>
      </w:r>
    </w:p>
    <w:p>
      <w:pPr>
        <w:ind w:firstLine="642"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新一轮产业转移为产业承接创造新的机遇。</w:t>
      </w:r>
      <w:r>
        <w:rPr>
          <w:rFonts w:ascii="Times New Roman" w:hAnsi="Times New Roman" w:eastAsia="仿宋_GB2312"/>
          <w:color w:val="000000"/>
          <w:sz w:val="32"/>
          <w:szCs w:val="32"/>
        </w:rPr>
        <w:t>随着沿海地区企业生产成本上升，传统竞争优势逐渐削弱，新一轮产业转移为中西部地区的产业发展创造机遇。从行业来看，不仅劳动密集型产业表示出对外转移的意愿，资金和技术密集型产业也呈现产能外溢趋势。内蒙古毗邻俄蒙等资源丰富地区，跨境经济合作区、边境经济合作区、互市贸易区等园区平台具有政策优势，阿尔山市可借助国际性口岸区位优势，积极探索建立跨境经济合作区、边境经济合作区等开放平台，扩大第三国人和货可自由通关、ATA单证册和落地签等口岸功能，加快承接沿海地区产业转移。</w:t>
      </w:r>
    </w:p>
    <w:p>
      <w:pPr>
        <w:ind w:firstLine="642"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边境旅游和跨境旅游正成为经济发展的新增长点。</w:t>
      </w:r>
      <w:r>
        <w:rPr>
          <w:rFonts w:ascii="Times New Roman" w:hAnsi="Times New Roman" w:eastAsia="仿宋_GB2312"/>
          <w:color w:val="000000"/>
          <w:sz w:val="32"/>
          <w:szCs w:val="32"/>
        </w:rPr>
        <w:t>在经济增速放缓的背景下，国内旅游业保持较快增长，逐渐成为国民经济新的增长点，边境旅游和跨境旅游发展潜力巨大。阿尔山旅游资源丰富，旅游业增长平稳，具备发展跨境、边境旅游的良好基础。2018 年3 月国务院同意设立内蒙古满洲里边境旅游试验区，目的在于通过强化政策集成和制度创新，推进沿边重点地区全域旅游发展，打造边境旅游目的地，使内蒙古边境、跨境旅游发展进入新的阶段，均为阿尔山发展提供参考蓝本。根据《发展蒙古国东方省和中华人民共和国兴安盟边境地区旅游业合作意向书》和《发展中国兴安盟与蒙古国东方省边境旅游合作意向书》中蒙双方达成阿尔山——松贝尔口岸开关后“中蒙双方互送游客，共同努力实现团体签证，保证通关顺利”“中方的阿尔山市范围内景区景点向蒙方游客开放；蒙方的莫能草原、贝尔湖景区及东方省内其它旅游景区向中方游客开放”的合作条款，及确定阿尔山与蒙古国东方省边境旅游线路；蒙古国哈拉哈高勒县生态良好、历史文化悠久，较完整地保留原生态的草原游牧文化，发展旅游业有着得天独厚的自然条件，均对阿尔山旅游业的提质升级起到关键促进作用。</w:t>
      </w:r>
    </w:p>
    <w:p>
      <w:pPr>
        <w:keepNext w:val="0"/>
        <w:keepLines w:val="0"/>
        <w:pageBreakBefore w:val="0"/>
        <w:widowControl w:val="0"/>
        <w:kinsoku/>
        <w:wordWrap/>
        <w:overflowPunct/>
        <w:topLinePunct w:val="0"/>
        <w:autoSpaceDE/>
        <w:autoSpaceDN/>
        <w:bidi w:val="0"/>
        <w:snapToGrid/>
        <w:ind w:firstLine="642"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阿尔山在泛口岸经济和口岸创新模式方面大有作为。</w:t>
      </w:r>
      <w:r>
        <w:rPr>
          <w:rFonts w:ascii="Times New Roman" w:hAnsi="Times New Roman" w:eastAsia="仿宋_GB2312"/>
          <w:color w:val="000000"/>
          <w:sz w:val="32"/>
          <w:szCs w:val="32"/>
        </w:rPr>
        <w:t>阿尔山口岸</w:t>
      </w:r>
      <w:r>
        <w:rPr>
          <w:rFonts w:hint="eastAsia" w:ascii="Times New Roman" w:hAnsi="Times New Roman" w:eastAsia="仿宋_GB2312"/>
          <w:color w:val="000000"/>
          <w:sz w:val="32"/>
          <w:szCs w:val="32"/>
          <w:lang w:eastAsia="zh-CN"/>
        </w:rPr>
        <w:t>具有</w:t>
      </w:r>
      <w:r>
        <w:rPr>
          <w:rFonts w:ascii="Times New Roman" w:hAnsi="Times New Roman" w:eastAsia="仿宋_GB2312"/>
          <w:color w:val="000000"/>
          <w:sz w:val="32"/>
          <w:szCs w:val="32"/>
        </w:rPr>
        <w:t>区位</w:t>
      </w:r>
      <w:r>
        <w:rPr>
          <w:rFonts w:hint="eastAsia" w:ascii="Times New Roman" w:hAnsi="Times New Roman" w:eastAsia="仿宋_GB2312"/>
          <w:color w:val="000000"/>
          <w:sz w:val="32"/>
          <w:szCs w:val="32"/>
          <w:lang w:eastAsia="zh-CN"/>
        </w:rPr>
        <w:t>优势</w:t>
      </w:r>
      <w:r>
        <w:rPr>
          <w:rFonts w:ascii="Times New Roman" w:hAnsi="Times New Roman" w:eastAsia="仿宋_GB2312"/>
          <w:color w:val="000000"/>
          <w:sz w:val="32"/>
          <w:szCs w:val="32"/>
        </w:rPr>
        <w:t>，在铁路方面，阿尔山距离吉林省白城市只有400公里，而且有白阿铁路和两伊铁路连接。在公路方面，近年来G331、G302、S203等国省干线相继扩能通车，形成了直达乌兰浩特、呼伦贝尔等城市的交通网络</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便捷通达的交通网络使阿尔山、阿尔山口岸成为连接东北地区的重要</w:t>
      </w:r>
      <w:r>
        <w:rPr>
          <w:rFonts w:hint="eastAsia" w:ascii="Times New Roman" w:hAnsi="Times New Roman" w:eastAsia="仿宋_GB2312"/>
          <w:color w:val="000000"/>
          <w:sz w:val="32"/>
          <w:szCs w:val="32"/>
          <w:lang w:eastAsia="zh-CN"/>
        </w:rPr>
        <w:t>节点</w:t>
      </w:r>
      <w:r>
        <w:rPr>
          <w:rFonts w:ascii="Times New Roman" w:hAnsi="Times New Roman" w:eastAsia="仿宋_GB2312"/>
          <w:color w:val="000000"/>
          <w:sz w:val="32"/>
          <w:szCs w:val="32"/>
        </w:rPr>
        <w:t>，东三省是我国重要的工业基地和农业基地，对资源、能源、粮食等方面的需求较大。阿尔山口岸的发展可以充分发挥其地理位置优势和口岸功能，通过与东北地区的深度融合，促进区域内的资源共享、优势互补和协同发展。同时，东北地区的对外开放战略也为阿尔山口岸提供了广阔的市场空间和合作机遇。“一带一路”倡议十年，中欧班列是欧陆路上贸易的大通道，阿尔山临近东部通道，借助中欧班列的快速发展，把握沿线城市巨大的发展机遇。阿尔山口岸紧紧围绕总书记的期望，建设绿色发展引领区，创新绿色发展实践，以全域旅游为突破口，把阿尔山口岸真正变为兴安盟向北开放的桥头堡。阿尔山口岸是内蒙古国际性口岸之一，第三国人和货可自由通关，是内蒙古中蒙口岸最早使用ATA单证册的口岸和唯一允许中方游客进入蒙古落地签的口岸。国家旅游局批准了经阿尔山口岸出关的三条国际旅游路线和国家旅游示范区，并给予一定优惠政策。特别是2020年国务院出台《边民互市贸易条例》，阿尔山市边民可以从“一带一路”沿线15个国家进口商品，并可以落地加工，这些均为两地互市贸易的开展营造了前所未有的机遇。2018年9月兴安盟行署与蒙古国东方省政府签署了关于共同促进区域合作会谈备忘录，在推动跨境旅游、生态环保、商贸等领域加强交流与合作。阿尔山口岸全年开放事宜已于2019年分别报送至外交部、海关总署及国家移民局，一致同意阿尔山口岸变为全年开放口岸，待疫情结束重新开关后，正式实现阿尔山口岸全年开放。阿尔山口岸的生态文化旅游口岸定位已纳入国家口岸办“十四五”发展规划。阿尔山口岸距“两伊铁路”仅十公里，第三国货物可以自由流通，对发展边民互市贸易、享受国家边民政策红利有其他口岸不可比拟的优势。</w:t>
      </w:r>
    </w:p>
    <w:p>
      <w:pPr>
        <w:jc w:val="center"/>
        <w:outlineLvl w:val="1"/>
        <w:rPr>
          <w:rFonts w:ascii="Times New Roman" w:hAnsi="Times New Roman" w:eastAsia="楷体"/>
          <w:b/>
          <w:bCs/>
          <w:color w:val="000000"/>
          <w:sz w:val="32"/>
          <w:szCs w:val="32"/>
        </w:rPr>
      </w:pPr>
      <w:bookmarkStart w:id="6" w:name="_Toc254449149"/>
      <w:bookmarkEnd w:id="6"/>
      <w:r>
        <w:rPr>
          <w:rFonts w:ascii="Times New Roman" w:hAnsi="Times New Roman" w:eastAsia="楷体"/>
          <w:b/>
          <w:bCs/>
          <w:color w:val="000000"/>
          <w:sz w:val="32"/>
          <w:szCs w:val="32"/>
        </w:rPr>
        <w:t>第二节  面临挑战</w:t>
      </w:r>
    </w:p>
    <w:p>
      <w:pPr>
        <w:keepNext w:val="0"/>
        <w:keepLines w:val="0"/>
        <w:pageBreakBefore w:val="0"/>
        <w:widowControl w:val="0"/>
        <w:kinsoku/>
        <w:wordWrap/>
        <w:overflowPunct/>
        <w:topLinePunct w:val="0"/>
        <w:autoSpaceDE/>
        <w:autoSpaceDN/>
        <w:bidi w:val="0"/>
        <w:snapToGrid/>
        <w:ind w:firstLine="642"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国际经贸格局发生深刻变化，对内蒙古口岸高质量发展提出新挑战。</w:t>
      </w:r>
      <w:r>
        <w:rPr>
          <w:rFonts w:ascii="Times New Roman" w:hAnsi="Times New Roman" w:eastAsia="仿宋_GB2312"/>
          <w:color w:val="000000"/>
          <w:sz w:val="32"/>
          <w:szCs w:val="32"/>
        </w:rPr>
        <w:t>当今世界正经历百年未有之大变局，国际形势呈现竞争优势</w:t>
      </w:r>
      <w:r>
        <w:rPr>
          <w:rFonts w:hint="eastAsia" w:ascii="Times New Roman" w:hAnsi="Times New Roman" w:eastAsia="仿宋_GB2312"/>
          <w:color w:val="000000"/>
          <w:sz w:val="32"/>
          <w:szCs w:val="32"/>
          <w:lang w:val="en-US" w:eastAsia="zh-CN"/>
        </w:rPr>
        <w:t>重塑</w:t>
      </w:r>
      <w:r>
        <w:rPr>
          <w:rFonts w:ascii="Times New Roman" w:hAnsi="Times New Roman" w:eastAsia="仿宋_GB2312"/>
          <w:color w:val="000000"/>
          <w:sz w:val="32"/>
          <w:szCs w:val="32"/>
        </w:rPr>
        <w:t>、经贸规则重建、力量格局重构的叠加态势，全球经济的传统增长动能逐步减弱。特别是新冠肺炎疫情对全球经济的影响，导致世界经济延续低速增长态势。从世界能源格局变化看，能源需求将迸一步放缓，将引发全球能源生产和消费方式的深刻变革，加之俄蒙等毗邻国家能源进出口政策存在不确定性。口岸能源进出口可能面临供应端与消费端的变化，客观上增加了口岸发展的不稳定性与发展难度。</w:t>
      </w:r>
    </w:p>
    <w:p>
      <w:pPr>
        <w:keepNext w:val="0"/>
        <w:keepLines w:val="0"/>
        <w:pageBreakBefore w:val="0"/>
        <w:widowControl w:val="0"/>
        <w:kinsoku/>
        <w:wordWrap/>
        <w:overflowPunct/>
        <w:topLinePunct w:val="0"/>
        <w:autoSpaceDE/>
        <w:autoSpaceDN/>
        <w:bidi w:val="0"/>
        <w:snapToGrid/>
        <w:ind w:firstLine="642"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资源环境约束趋紧，对内蒙古口岸发展提出更高要求。</w:t>
      </w:r>
      <w:r>
        <w:rPr>
          <w:rFonts w:ascii="Times New Roman" w:hAnsi="Times New Roman" w:eastAsia="仿宋_GB2312"/>
          <w:color w:val="000000"/>
          <w:sz w:val="32"/>
          <w:szCs w:val="32"/>
        </w:rPr>
        <w:t>深入贯彻落实习近平总书记对内蒙古重要讲话重要指示批示精神，坚定不移走以生态优先、绿色发展为导向的高质量发展新路子，凸显内蒙古在国家生态文明建设中的重要地位和作用，客观上要求持续加大生态环境保护力度。自治区面临的生态保护红线约束比较大。随着资源环境红线约束增强，水资源、土地资源瓶颈制约加剧。在碳达峰、碳中和的发展背景下，节能减排压力不断加大，推进口岸产业结构多元化发展面临困难。</w:t>
      </w:r>
    </w:p>
    <w:p>
      <w:pPr>
        <w:ind w:firstLine="642"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俄蒙不断限制原材料出口，要求本地落地加工。</w:t>
      </w:r>
      <w:r>
        <w:rPr>
          <w:rFonts w:ascii="Times New Roman" w:hAnsi="Times New Roman" w:eastAsia="仿宋_GB2312"/>
          <w:color w:val="000000"/>
          <w:sz w:val="32"/>
          <w:szCs w:val="32"/>
        </w:rPr>
        <w:t>近年来，俄罗斯对未加工木材出口实施配额并提高出口关税税率。2017 年12 月俄罗斯工贸部对俄远东出口的未加工木材实施配额制并修订出口关税税率，出口配额只发放给建有木材加工厂或出口过木材加工产品的企业。配额外的出口关税税率将分阶段逐步提高，2019 年－2021 年三年分别提高至40%、60%至80%。蒙古国受战略考虑、自然灾害等因素影响，限制萤石矿、饲草等资源出口。阿日哈沙特口岸以进口萤石为主，但过货量近5 年逐年递减，主要是受蒙古国国家资源限制出口影响；额布都格作为饲草进口口岸，由于蒙古国大旱限制饲草出口，口岸进口规模受限。同时蒙古国铁矿石质量不高，蒙古国的矿产资源丰富，当地铁矿石的种类不少于澳大利亚的铁矿石，但蒙古国出口的铁矿石都是初级铁矿石，附加消耗的成本比铁矿石本身的价格还要高很多，且蒙古国国内公路和铁路不够发达，目前总公路里程为6734.4公里，其中仅有3015.6公里是刚性路面，另外有1815公里是铁路，远低于世界平均水平。就目前铁路运力已经很难满足日益增长的中蒙贸易需求，铁矿石的运输也进一步受到限制。另外蒙古国铁矿石出口额比例偏低，供给不足，无法满足国内的市场。</w:t>
      </w:r>
    </w:p>
    <w:p>
      <w:pPr>
        <w:ind w:firstLine="642"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蒙古国政策摇摆使得投资环境存在不确定性。</w:t>
      </w:r>
      <w:r>
        <w:rPr>
          <w:rFonts w:ascii="Times New Roman" w:hAnsi="Times New Roman" w:eastAsia="仿宋_GB2312"/>
          <w:color w:val="000000"/>
          <w:sz w:val="32"/>
          <w:szCs w:val="32"/>
        </w:rPr>
        <w:t>沿边经济发展涉及跨境合作，受蒙古国政策和体制影响较大，对中方投资者带来较大的政策风险。投资政策方面，2012 年蒙古国出台《战略性经营领域协调外商投资法》，于2013年11月1日开始实施，新《投资法》鼓励外商投资，对投资提供的扶持优惠政策包括税收和非税收两部分，但对矿产、银行、通信等战略领域的外商投资设限，直接提高外商投资的门槛和监管力度。蒙古国在矿产资源的勘察、勘探、开采领域设立了诸多制度，根据《投资法》规定，外国国有资产法人在矿业、金融、新闻通讯领域开展经营活动且其持股比例达到33%或以上的，须报主管投资事务的蒙古国外国投资局进行外国投资安全审查。中蒙关系自2014年8月提升为全面战略伙伴关系，中蒙贸易往来频繁，但中国投资者仍面临在蒙投资的诸多风险。蒙古国实行一院制，法律修订频繁，每逢政府换届，都要对上届政府未实施的议案进行重新审议。蒙古国注册公司手续虽相对简单，但退出机制繁琐。蒙古国《竞争法》规定，具有支配地位的商业实体意图通过合并、兼并或收购20%以上普通股或50%以上优先股的方式，改组与其在市场上销售同一产品或合并、兼并了相关商业实体的竞争企业，需要向蒙古国公平竞争和消费者保护局进行经营者集中反垄断审查申报。贸易政策方面，蒙古和俄罗斯签署政府间铁路运输协议，对蒙古国运往俄罗斯的煤炭产品减征66.4％的关税，未来煤炭可以通过俄罗斯运输到海上市场，与直接销往中国北部相比有成本竞争优势。蒙古国税收政策多变，税收环境不稳定，有专门的税法、分类税法，另有一些税法散于外国投资法、矿产法、环境保护法等法律之中。另外，蒙古国还存在执法随意性较强、执法过程人为干预程度较大的问题。蒙古国通关效率低，蒙古国共有40多个口岸，其中仅8个是常年开放的口岸 , 13个是季节性</w:t>
      </w:r>
      <w:r>
        <w:rPr>
          <w:rFonts w:ascii="Times New Roman" w:hAnsi="Times New Roman" w:eastAsia="仿宋"/>
          <w:color w:val="000000"/>
          <w:sz w:val="32"/>
          <w:szCs w:val="32"/>
        </w:rPr>
        <w:t>幵</w:t>
      </w:r>
      <w:r>
        <w:rPr>
          <w:rFonts w:ascii="Times New Roman" w:hAnsi="Times New Roman" w:eastAsia="仿宋_GB2312"/>
          <w:color w:val="000000"/>
          <w:sz w:val="32"/>
          <w:szCs w:val="32"/>
        </w:rPr>
        <w:t>放的口岸，另外受到冬季恶劣天气影响，每年对外开放口岸在春节前后两个月内都处于停工状态。而阿尔山口岸地处蒙古最东方，毗邻东旗、东乌旗口岸，辐射蒙古腹地经济弱，三个口岸同质化竞争严重，又处于蒙古国努木尔根寒温带草原生物多样性保护区，矿产资源开发受到限制、人口稀少、交通不便。</w:t>
      </w:r>
    </w:p>
    <w:p>
      <w:pPr>
        <w:jc w:val="center"/>
        <w:outlineLvl w:val="1"/>
        <w:rPr>
          <w:rFonts w:ascii="Times New Roman" w:hAnsi="Times New Roman" w:eastAsia="楷体"/>
          <w:b/>
          <w:bCs/>
          <w:color w:val="000000"/>
          <w:sz w:val="32"/>
          <w:szCs w:val="32"/>
          <w:lang w:eastAsia="zh-CN"/>
        </w:rPr>
      </w:pPr>
      <w:bookmarkStart w:id="7" w:name="_Toc115797379"/>
      <w:bookmarkEnd w:id="7"/>
      <w:r>
        <w:rPr>
          <w:rFonts w:ascii="Times New Roman" w:hAnsi="Times New Roman" w:eastAsia="楷体"/>
          <w:b/>
          <w:bCs/>
          <w:color w:val="000000"/>
          <w:sz w:val="32"/>
          <w:szCs w:val="32"/>
          <w:lang w:eastAsia="zh-CN"/>
        </w:rPr>
        <w:t>第三节</w:t>
      </w:r>
      <w:r>
        <w:rPr>
          <w:rFonts w:ascii="Times New Roman" w:hAnsi="Times New Roman" w:eastAsia="楷体"/>
          <w:b/>
          <w:bCs/>
          <w:color w:val="000000"/>
          <w:sz w:val="32"/>
          <w:szCs w:val="32"/>
          <w:lang w:val="en-US" w:eastAsia="zh-CN"/>
        </w:rPr>
        <w:t xml:space="preserve"> </w:t>
      </w:r>
      <w:r>
        <w:rPr>
          <w:rFonts w:ascii="Times New Roman" w:hAnsi="Times New Roman" w:eastAsia="楷体"/>
          <w:b/>
          <w:bCs/>
          <w:color w:val="000000"/>
          <w:sz w:val="32"/>
          <w:szCs w:val="32"/>
          <w:lang w:eastAsia="zh-CN"/>
        </w:rPr>
        <w:t>与</w:t>
      </w:r>
      <w:r>
        <w:rPr>
          <w:rFonts w:ascii="Times New Roman" w:hAnsi="Times New Roman" w:eastAsia="楷体"/>
          <w:b/>
          <w:bCs/>
          <w:color w:val="000000"/>
          <w:sz w:val="32"/>
          <w:szCs w:val="32"/>
        </w:rPr>
        <w:t>相邻口岸影响分析</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十四五”时期内蒙古自治区提出构建重点突出、功能互补和彰显特色的口岸发展格局，推动形成枢纽口岸引领带动、重点口岸突出优势、特色口岸错位发展、优势互补、产业协同的口岸发展新格局。根据自治区对各口岸定位及各口岸发展情况，额布都格、阿日哈沙特两个口岸距离阿尔山口岸最近、口岸定位相近且发展基础相似，故分析阿尔山口岸对毗邻两个口岸的影响。</w:t>
      </w:r>
    </w:p>
    <w:p>
      <w:pPr>
        <w:ind w:firstLine="642"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额布都格口岸</w:t>
      </w:r>
      <w:r>
        <w:rPr>
          <w:rFonts w:ascii="Times New Roman" w:hAnsi="Times New Roman" w:eastAsia="仿宋_GB2312"/>
          <w:b/>
          <w:bCs/>
          <w:color w:val="000000"/>
          <w:sz w:val="32"/>
          <w:szCs w:val="32"/>
          <w:lang w:eastAsia="zh-CN"/>
        </w:rPr>
        <w:t>。</w:t>
      </w:r>
      <w:r>
        <w:rPr>
          <w:rFonts w:ascii="Times New Roman" w:hAnsi="Times New Roman" w:eastAsia="仿宋_GB2312"/>
          <w:color w:val="000000"/>
          <w:sz w:val="32"/>
          <w:szCs w:val="32"/>
        </w:rPr>
        <w:t>额布都格公路口岸与蒙古国巴彦呼舒口岸隔河相望，位于中蒙边境1423界碑处，1991年5月经批准设立临时过货点，1992年经国务院批复为国家一类季节性口岸，2017年国务院批准为双边性常年开放公路口岸。额布都格口岸进口业务为石油、矿产、煤炭、饲草、农畜产品，主要出口业务为大庆石油勘探机械及物资、建材、机电、日用品等。近五年口岸过货量达到211.7万吨，过货值约75亿元人民币。2023年1-6月，额布都格公路口岸进出口货运量29.91万吨，进出境客运量1.66万人次，进出境交通工具1.66万辆次。</w:t>
      </w:r>
    </w:p>
    <w:p>
      <w:pPr>
        <w:ind w:firstLine="642"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阿日哈沙特口岸</w:t>
      </w:r>
      <w:r>
        <w:rPr>
          <w:rFonts w:ascii="Times New Roman" w:hAnsi="Times New Roman" w:eastAsia="仿宋_GB2312"/>
          <w:b/>
          <w:bCs/>
          <w:color w:val="000000"/>
          <w:sz w:val="32"/>
          <w:szCs w:val="32"/>
          <w:lang w:eastAsia="zh-CN"/>
        </w:rPr>
        <w:t>。</w:t>
      </w:r>
      <w:r>
        <w:rPr>
          <w:rFonts w:ascii="Times New Roman" w:hAnsi="Times New Roman" w:eastAsia="仿宋_GB2312"/>
          <w:color w:val="000000"/>
          <w:sz w:val="32"/>
          <w:szCs w:val="32"/>
        </w:rPr>
        <w:t>阿日哈沙特口岸位于新巴尔虎右旗阿日哈沙特镇境内，中蒙边界1495号界标处，距蒙古国乔巴山市126公里。1992年被批准为国家一类季节性口岸，2017年7月，国务院正式批复阿日哈沙特口岸为双边性常年开放公路客货运输口岸。阿日哈沙特口岸是面向蒙古国东部铅锌金属和煤炭等矿产资源进口、对蒙农畜产品和生活用品进出口、对蒙人文交流和跨境旅游为主要功能的双边特色口岸。现阶段主要进口产品种类为煤炭和水煮牛羊肉，主要出口产品为水泥建材、农机设备、日用百货和瓜果蔬菜。阿日哈沙特口岸2016—2019年连续四年客运量突破10万人次。2023年1月19日恢复货运通关、2月27日恢复客运通关。2023年上半年，进出口货运量10.22万吨，进出境客运量1.95万人次，交通运输工具0.31万辆次。</w:t>
      </w:r>
    </w:p>
    <w:p>
      <w:pPr>
        <w:ind w:firstLine="420"/>
        <w:rPr>
          <w:rFonts w:ascii="Times New Roman" w:hAnsi="Times New Roman" w:eastAsia="仿宋_GB2312"/>
          <w:color w:val="000000"/>
          <w:sz w:val="32"/>
          <w:szCs w:val="32"/>
        </w:rPr>
      </w:pPr>
      <w:r>
        <w:rPr>
          <w:rFonts w:ascii="Times New Roman" w:hAnsi="Times New Roman" w:eastAsia="仿宋_GB2312"/>
          <w:color w:val="000000"/>
          <w:sz w:val="32"/>
          <w:szCs w:val="32"/>
        </w:rPr>
        <w:t>相较额布都格口岸、阿日哈沙特口岸而言，阿尔山口岸在过人过货量、产业发展等方面处于落后阶段，但仍具极大发展前景。</w:t>
      </w:r>
      <w:r>
        <w:rPr>
          <w:rFonts w:ascii="Times New Roman" w:hAnsi="Times New Roman" w:eastAsia="仿宋_GB2312"/>
          <w:b/>
          <w:bCs/>
          <w:color w:val="000000"/>
          <w:sz w:val="32"/>
          <w:szCs w:val="32"/>
        </w:rPr>
        <w:t>在进出口货物方面。</w:t>
      </w:r>
      <w:r>
        <w:rPr>
          <w:rFonts w:ascii="Times New Roman" w:hAnsi="Times New Roman" w:eastAsia="仿宋_GB2312"/>
          <w:color w:val="000000"/>
          <w:sz w:val="32"/>
          <w:szCs w:val="32"/>
        </w:rPr>
        <w:t>蒙古国东方省在矿产资源、农牧产业等方面具备极大资源优势，东方省草原耕地面积1000万公顷、牲畜头数常年稳定在1000万头只以上，其中绵羊占69%、牛占15.4%、马占12%。距离阿尔山口岸8公里的蒙古国锡林敖包铁矿已探明储量6000万吨、远景储量1.2亿吨；现有开采煤矿12处，储量约40亿吨，目前每年开采量约2000万吨，其中距离阿尔山口岸仅70公里就有一处褐煤矿。从区位上看，阿尔山口岸距离我国东北地区距离近，且有铁路、公路干线作为支撑，通过阿尔山口岸进口蒙方矿产品和粮食饲草均具备比较优势，能够补齐东北地区资源缺口，促进产业链延伸，形成口岸与腹地经济联动发展格局，进而实现东北地区振兴发展。</w:t>
      </w:r>
      <w:r>
        <w:rPr>
          <w:rFonts w:ascii="Times New Roman" w:hAnsi="Times New Roman" w:eastAsia="仿宋_GB2312"/>
          <w:b/>
          <w:bCs/>
          <w:color w:val="000000"/>
          <w:sz w:val="32"/>
          <w:szCs w:val="32"/>
        </w:rPr>
        <w:t>在基础设施建设方面。</w:t>
      </w:r>
      <w:r>
        <w:rPr>
          <w:rFonts w:ascii="Times New Roman" w:hAnsi="Times New Roman" w:eastAsia="仿宋_GB2312"/>
          <w:color w:val="000000"/>
          <w:sz w:val="32"/>
          <w:szCs w:val="32"/>
        </w:rPr>
        <w:t>阿尔山口岸目前有边民互市贸易监管场所和一般货场，可进口十五国日用品、食品以及蒙古国矿产品，额布都格口岸为饲草进口指定监管场所，阿日哈沙特主要进口蒙古水煮牛羊肉和煤炭，暂无进口指定监管场所。额布都格口岸和阿日哈沙特口岸具有一定的发展基础，阿尔山口岸相较而言暂不具备进口肉类、饲草以及煤炭等产品条件，但随着阿尔山水发物流园区建成投产，制约条件也将被有效化解。口岸贸易与投资方面。阿日哈沙特口岸、额布都格口岸通过近年来的发展，已经形成了较为完善的贸易体系和投资环境，而阿尔山口岸在蒙古国市场的开拓、贸易促进等方面还有很大的发展空间，随着阿尔山中蒙边民互市贸易区通过验收，阿尔山水发物流园区建成，对蒙经贸交流合作也将得到不断深化。</w:t>
      </w:r>
    </w:p>
    <w:p>
      <w:pPr>
        <w:jc w:val="center"/>
        <w:outlineLvl w:val="0"/>
        <w:rPr>
          <w:rFonts w:ascii="Times New Roman" w:hAnsi="Times New Roman" w:eastAsia="黑体"/>
          <w:b/>
          <w:color w:val="000000"/>
          <w:sz w:val="32"/>
          <w:szCs w:val="32"/>
        </w:rPr>
      </w:pPr>
      <w:bookmarkStart w:id="8" w:name="_Toc1552635739"/>
      <w:bookmarkEnd w:id="8"/>
      <w:r>
        <w:rPr>
          <w:rFonts w:ascii="Times New Roman" w:hAnsi="Times New Roman" w:eastAsia="黑体"/>
          <w:b/>
          <w:color w:val="000000"/>
          <w:sz w:val="32"/>
          <w:szCs w:val="32"/>
        </w:rPr>
        <w:br w:type="page"/>
      </w:r>
      <w:r>
        <w:rPr>
          <w:rFonts w:ascii="Times New Roman" w:hAnsi="Times New Roman" w:eastAsia="黑体"/>
          <w:b/>
          <w:color w:val="000000"/>
          <w:sz w:val="32"/>
          <w:szCs w:val="32"/>
        </w:rPr>
        <w:t>第三章  “十四五”时期口岸发展总体要求</w:t>
      </w:r>
    </w:p>
    <w:p>
      <w:pPr>
        <w:ind w:firstLine="420"/>
        <w:jc w:val="center"/>
        <w:outlineLvl w:val="1"/>
        <w:rPr>
          <w:rFonts w:ascii="Times New Roman" w:hAnsi="Times New Roman" w:eastAsia="楷体"/>
          <w:b/>
          <w:bCs/>
          <w:color w:val="000000"/>
          <w:sz w:val="32"/>
          <w:szCs w:val="32"/>
        </w:rPr>
      </w:pPr>
      <w:bookmarkStart w:id="9" w:name="_Toc416269136"/>
      <w:bookmarkEnd w:id="9"/>
      <w:r>
        <w:rPr>
          <w:rFonts w:ascii="Times New Roman" w:hAnsi="Times New Roman" w:eastAsia="楷体"/>
          <w:b/>
          <w:bCs/>
          <w:color w:val="000000"/>
          <w:sz w:val="32"/>
          <w:szCs w:val="32"/>
        </w:rPr>
        <w:t>第一节  指导思想</w:t>
      </w:r>
    </w:p>
    <w:p>
      <w:pPr>
        <w:ind w:firstLine="42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高举中国特色社会主义伟大旗帜，坚持以习近平新时代中国特色社会主义思想为指导，深入贯彻党的二十大精神，全面落实习近平总书记对内蒙古重要讲话重要指示批示精神，立足“两个屏障”“两个基地”和“一个桥头堡”的战略定位，充分发挥自治区毗邻俄蒙、放眼欧亚区位优势和开放优势，坚定不移走以生态优先、绿色发展为导向的高质量发展新路子，围绕阿尔山特色类重点生态旅游口岸建设，兼顾发展与安全，以优化口岸功能布局、完善口岸基础设施建设、加快区内外口岸地区协同联动、促进口岸经济发展、扩展对外开放平台为抓手，推动口岸高质量发展，深度融入共建“一带一路”，全面参与中蒙俄经济走廊建设。</w:t>
      </w:r>
    </w:p>
    <w:p>
      <w:pPr>
        <w:ind w:firstLine="420"/>
        <w:jc w:val="center"/>
        <w:outlineLvl w:val="1"/>
        <w:rPr>
          <w:rFonts w:ascii="Times New Roman" w:hAnsi="Times New Roman" w:eastAsia="楷体"/>
          <w:b/>
          <w:bCs/>
          <w:color w:val="000000"/>
          <w:sz w:val="32"/>
          <w:szCs w:val="32"/>
        </w:rPr>
      </w:pPr>
      <w:bookmarkStart w:id="10" w:name="_Toc1831614208"/>
      <w:bookmarkEnd w:id="10"/>
      <w:r>
        <w:rPr>
          <w:rFonts w:ascii="Times New Roman" w:hAnsi="Times New Roman" w:eastAsia="楷体"/>
          <w:b/>
          <w:bCs/>
          <w:color w:val="000000"/>
          <w:sz w:val="32"/>
          <w:szCs w:val="32"/>
        </w:rPr>
        <w:t>第二节  基本原则</w:t>
      </w:r>
    </w:p>
    <w:p>
      <w:pPr>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 xml:space="preserve">   </w:t>
      </w:r>
      <w:r>
        <w:rPr>
          <w:rFonts w:ascii="Times New Roman" w:hAnsi="Times New Roman" w:eastAsia="仿宋_GB2312"/>
          <w:bCs/>
          <w:color w:val="000000"/>
          <w:sz w:val="32"/>
          <w:szCs w:val="32"/>
        </w:rPr>
        <w:t xml:space="preserve"> </w:t>
      </w:r>
      <w:r>
        <w:rPr>
          <w:rFonts w:ascii="Times New Roman" w:hAnsi="Times New Roman" w:eastAsia="仿宋_GB2312"/>
          <w:b/>
          <w:bCs/>
          <w:color w:val="000000"/>
          <w:sz w:val="32"/>
          <w:szCs w:val="32"/>
        </w:rPr>
        <w:t>明确功能定位，优化口岸布局。</w:t>
      </w:r>
      <w:r>
        <w:rPr>
          <w:rFonts w:ascii="Times New Roman" w:hAnsi="Times New Roman" w:eastAsia="仿宋_GB2312"/>
          <w:color w:val="000000"/>
          <w:sz w:val="32"/>
          <w:szCs w:val="32"/>
        </w:rPr>
        <w:t>进一步明确口岸功能定位，完善口岸各类服务功能。建立动态化口岸管理机制，构建定位明确、突出重点、功能互补的口岸发展格局。</w:t>
      </w:r>
    </w:p>
    <w:p>
      <w:pPr>
        <w:rPr>
          <w:rFonts w:ascii="Times New Roman" w:hAnsi="Times New Roman" w:eastAsia="仿宋_GB2312"/>
          <w:bCs/>
          <w:color w:val="000000"/>
          <w:sz w:val="32"/>
          <w:szCs w:val="32"/>
        </w:rPr>
      </w:pPr>
      <w:r>
        <w:rPr>
          <w:rFonts w:ascii="Times New Roman" w:hAnsi="Times New Roman" w:eastAsia="仿宋_GB2312"/>
          <w:bCs/>
          <w:color w:val="000000"/>
          <w:sz w:val="32"/>
          <w:szCs w:val="32"/>
        </w:rPr>
        <w:t xml:space="preserve">    </w:t>
      </w:r>
      <w:r>
        <w:rPr>
          <w:rFonts w:ascii="Times New Roman" w:hAnsi="Times New Roman" w:eastAsia="仿宋_GB2312"/>
          <w:b/>
          <w:bCs/>
          <w:color w:val="000000"/>
          <w:sz w:val="32"/>
          <w:szCs w:val="32"/>
        </w:rPr>
        <w:t>坚持生态优先，智能高效发展。</w:t>
      </w:r>
      <w:r>
        <w:rPr>
          <w:rFonts w:ascii="Times New Roman" w:hAnsi="Times New Roman" w:eastAsia="仿宋_GB2312"/>
          <w:color w:val="000000"/>
          <w:sz w:val="32"/>
          <w:szCs w:val="32"/>
        </w:rPr>
        <w:t>贯彻生态保护与口岸高效发展的理念，梳理闲置土地资源，盘活存量用地，节约集约利用土地，落实多规合一，在绿色环保的前提下，统筹生态环境保护和口岸高效便捷化发展，健全口岸环保设施、智能化设施建设，确保口岸绿色、高效、智能化发展。</w:t>
      </w:r>
    </w:p>
    <w:p>
      <w:pPr>
        <w:ind w:firstLine="642"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坚持边腹互动，协同有序发展</w:t>
      </w:r>
      <w:r>
        <w:rPr>
          <w:rFonts w:ascii="Times New Roman" w:hAnsi="Times New Roman" w:eastAsia="仿宋_GB2312"/>
          <w:bCs/>
          <w:color w:val="000000"/>
          <w:sz w:val="32"/>
          <w:szCs w:val="32"/>
        </w:rPr>
        <w:t>。</w:t>
      </w:r>
      <w:r>
        <w:rPr>
          <w:rFonts w:ascii="Times New Roman" w:hAnsi="Times New Roman" w:eastAsia="仿宋_GB2312"/>
          <w:color w:val="000000"/>
          <w:sz w:val="32"/>
          <w:szCs w:val="32"/>
        </w:rPr>
        <w:t>坚持口岸与腹地差异化发展，充分发挥沿边口岸功能优势，通过物流带贸易、贸易带产业，促进腹地落地加工产业发展，实现口岸与腹地在功能与产业之间合作与互补，形成“口岸+腹地”的联动发展模式。</w:t>
      </w:r>
    </w:p>
    <w:p>
      <w:pPr>
        <w:rPr>
          <w:rFonts w:ascii="Times New Roman" w:hAnsi="Times New Roman" w:eastAsia="仿宋_GB2312"/>
          <w:bCs/>
          <w:color w:val="000000"/>
          <w:sz w:val="32"/>
          <w:szCs w:val="32"/>
        </w:rPr>
      </w:pPr>
      <w:r>
        <w:rPr>
          <w:rFonts w:ascii="Times New Roman" w:hAnsi="Times New Roman" w:eastAsia="仿宋_GB2312"/>
          <w:bCs/>
          <w:color w:val="000000"/>
          <w:sz w:val="32"/>
          <w:szCs w:val="32"/>
        </w:rPr>
        <w:t xml:space="preserve">    </w:t>
      </w:r>
      <w:r>
        <w:rPr>
          <w:rFonts w:ascii="Times New Roman" w:hAnsi="Times New Roman" w:eastAsia="仿宋_GB2312"/>
          <w:b/>
          <w:bCs/>
          <w:color w:val="000000"/>
          <w:sz w:val="32"/>
          <w:szCs w:val="32"/>
        </w:rPr>
        <w:t>坚持政府引领，推进市场化运作。</w:t>
      </w:r>
      <w:r>
        <w:rPr>
          <w:rFonts w:ascii="Times New Roman" w:hAnsi="Times New Roman" w:eastAsia="仿宋_GB2312"/>
          <w:color w:val="000000"/>
          <w:sz w:val="32"/>
          <w:szCs w:val="32"/>
        </w:rPr>
        <w:t>发挥政府在政策制定、规划统筹、公共服务平台建设等方面的引领作用，为口岸发展营造健康良好政策环境。充分发挥市场配置资源的决定性作用，引进市场化投融资机制，鼓励各类企业充分竞争、积极参与口岸建设和运营。</w:t>
      </w:r>
    </w:p>
    <w:p>
      <w:pPr>
        <w:jc w:val="center"/>
        <w:outlineLvl w:val="1"/>
        <w:rPr>
          <w:rFonts w:ascii="Times New Roman" w:hAnsi="Times New Roman" w:eastAsia="楷体"/>
          <w:b/>
          <w:bCs/>
          <w:color w:val="000000"/>
          <w:sz w:val="32"/>
          <w:szCs w:val="32"/>
        </w:rPr>
      </w:pPr>
      <w:bookmarkStart w:id="11" w:name="_Toc982806279"/>
      <w:bookmarkEnd w:id="11"/>
      <w:r>
        <w:rPr>
          <w:rFonts w:ascii="Times New Roman" w:hAnsi="Times New Roman" w:eastAsia="楷体"/>
          <w:b/>
          <w:bCs/>
          <w:color w:val="000000"/>
          <w:sz w:val="32"/>
          <w:szCs w:val="32"/>
        </w:rPr>
        <w:t>第三节 发展定位</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阿尔山口岸坚持“生态、旅游”的口岸发展定位，围绕全域旅游、跨境旅游、双边贸易、生态联保等发展重点，切实发挥口岸过人过货实际功能，将阿尔山口岸打造成为中蒙边界最具特色的生态绿色口岸、旅游口岸、经济贸易口岸，成为兴安盟乃至内蒙古对外开放的重要窗口以及与蒙古国交流的桥梁和纽带，推动阿尔山口岸成为内蒙古东部区辐射东北地区泛口岸经济发展示范口岸，让口岸经济成为阿尔山市经济社会发展新的增长极。</w:t>
      </w:r>
    </w:p>
    <w:p>
      <w:pPr>
        <w:ind w:firstLine="640" w:firstLineChars="200"/>
        <w:rPr>
          <w:rFonts w:ascii="Times New Roman" w:hAnsi="Times New Roman" w:eastAsia="华文中宋"/>
          <w:color w:val="000000"/>
          <w:sz w:val="32"/>
          <w:szCs w:val="32"/>
        </w:rPr>
      </w:pPr>
      <w:r>
        <w:rPr>
          <w:rFonts w:ascii="Times New Roman" w:hAnsi="Times New Roman" w:eastAsia="华文中宋"/>
          <w:color w:val="000000"/>
          <w:sz w:val="32"/>
          <w:szCs w:val="32"/>
        </w:rPr>
        <w:t>打造“中蒙”边境的重要国际口岸合作区。</w:t>
      </w:r>
      <w:r>
        <w:rPr>
          <w:rFonts w:ascii="Times New Roman" w:hAnsi="Times New Roman" w:eastAsia="仿宋_GB2312"/>
          <w:color w:val="000000"/>
          <w:sz w:val="32"/>
          <w:szCs w:val="32"/>
        </w:rPr>
        <w:t>以</w:t>
      </w:r>
      <w:r>
        <w:rPr>
          <w:rFonts w:hint="eastAsia" w:ascii="Times New Roman" w:hAnsi="Times New Roman" w:eastAsia="仿宋_GB2312"/>
          <w:color w:val="000000"/>
          <w:sz w:val="32"/>
          <w:szCs w:val="32"/>
          <w:lang w:eastAsia="zh-CN"/>
        </w:rPr>
        <w:t>重点</w:t>
      </w:r>
      <w:r>
        <w:rPr>
          <w:rFonts w:ascii="Times New Roman" w:hAnsi="Times New Roman" w:eastAsia="仿宋_GB2312"/>
          <w:color w:val="000000"/>
          <w:sz w:val="32"/>
          <w:szCs w:val="32"/>
        </w:rPr>
        <w:t>口岸和区域物流节点城市为目标，加强与“一带一路”沿线国家经贸往来，保障能源和初级原材料安全，重点开拓中蒙俄经济走廊沿线国家市场，扩大贸易规模，打造成为对蒙古国的能源资源战略通道和境内加工储备基地。</w:t>
      </w:r>
    </w:p>
    <w:p>
      <w:pPr>
        <w:ind w:firstLine="640" w:firstLineChars="200"/>
        <w:rPr>
          <w:rFonts w:ascii="Times New Roman" w:hAnsi="Times New Roman" w:eastAsia="华文中宋"/>
          <w:color w:val="000000"/>
          <w:sz w:val="32"/>
          <w:szCs w:val="32"/>
        </w:rPr>
      </w:pPr>
      <w:r>
        <w:rPr>
          <w:rFonts w:ascii="Times New Roman" w:hAnsi="Times New Roman" w:eastAsia="华文中宋"/>
          <w:color w:val="000000"/>
          <w:sz w:val="32"/>
          <w:szCs w:val="32"/>
        </w:rPr>
        <w:t>打造中国“向北”开放的前沿探索区。</w:t>
      </w:r>
      <w:r>
        <w:rPr>
          <w:rFonts w:ascii="Times New Roman" w:hAnsi="Times New Roman" w:eastAsia="仿宋_GB2312"/>
          <w:color w:val="000000"/>
          <w:sz w:val="32"/>
          <w:szCs w:val="32"/>
        </w:rPr>
        <w:t>探索农业“国外种植+边境口岸加工”模式，完善“通道+</w:t>
      </w:r>
      <w:r>
        <w:rPr>
          <w:rFonts w:hint="eastAsia" w:ascii="Times New Roman" w:hAnsi="Times New Roman" w:eastAsia="仿宋_GB2312"/>
          <w:color w:val="000000"/>
          <w:sz w:val="32"/>
          <w:szCs w:val="32"/>
          <w:lang w:eastAsia="zh-CN"/>
        </w:rPr>
        <w:t>节点</w:t>
      </w:r>
      <w:r>
        <w:rPr>
          <w:rFonts w:ascii="Times New Roman" w:hAnsi="Times New Roman" w:eastAsia="仿宋_GB2312"/>
          <w:color w:val="000000"/>
          <w:sz w:val="32"/>
          <w:szCs w:val="32"/>
        </w:rPr>
        <w:t xml:space="preserve">+产业链”的泛口岸经济发展模式。加强阿尔山口岸与松贝尔口岸沟通协作，探索实施“绿色通道”“联合监管”等措施，推动查验监管模式创新国际合作。 </w:t>
      </w:r>
    </w:p>
    <w:p>
      <w:pPr>
        <w:ind w:firstLine="640" w:firstLineChars="200"/>
        <w:rPr>
          <w:rFonts w:ascii="Times New Roman" w:hAnsi="Times New Roman" w:eastAsia="华文中宋"/>
          <w:color w:val="000000"/>
          <w:sz w:val="32"/>
          <w:szCs w:val="32"/>
        </w:rPr>
      </w:pPr>
      <w:r>
        <w:rPr>
          <w:rFonts w:ascii="Times New Roman" w:hAnsi="Times New Roman" w:eastAsia="华文中宋"/>
          <w:color w:val="000000"/>
          <w:sz w:val="32"/>
          <w:szCs w:val="32"/>
        </w:rPr>
        <w:t>打造东北区域商贸加工协同发展口岸区</w:t>
      </w:r>
      <w:r>
        <w:rPr>
          <w:rFonts w:ascii="Times New Roman" w:hAnsi="Times New Roman" w:eastAsia="仿宋_GB2312"/>
          <w:color w:val="000000"/>
          <w:sz w:val="32"/>
          <w:szCs w:val="32"/>
        </w:rPr>
        <w:t>。吸引国内发达地区外向型企业落地口岸地区，打造口岸进出口加工制造集群，实现货物在口岸进行中转、集散、交易，并在口岸和腹地加工后再销往国内，形成境外供应链组织、口岸物流和加工、境内营销和物流一体的全产业链合作。推动口岸经济与腹地加工业、现代物流业深度融合，有序承接国内先进产业转移。积极推进中蒙互市贸易区建设，进一步促进中蒙边民经贸往来，带动边境贸易发展能级。</w:t>
      </w:r>
    </w:p>
    <w:p>
      <w:pPr>
        <w:ind w:firstLine="640" w:firstLineChars="200"/>
        <w:rPr>
          <w:rFonts w:ascii="Times New Roman" w:hAnsi="Times New Roman" w:eastAsia="华文中宋"/>
          <w:color w:val="000000"/>
          <w:sz w:val="32"/>
          <w:szCs w:val="32"/>
        </w:rPr>
      </w:pPr>
      <w:r>
        <w:rPr>
          <w:rFonts w:ascii="Times New Roman" w:hAnsi="Times New Roman" w:eastAsia="华文中宋"/>
          <w:color w:val="000000"/>
          <w:sz w:val="32"/>
          <w:szCs w:val="32"/>
        </w:rPr>
        <w:t>打造以跨境旅游和人文交流为特色的知名旅游口岸区</w:t>
      </w:r>
      <w:r>
        <w:rPr>
          <w:rFonts w:ascii="Times New Roman" w:hAnsi="Times New Roman" w:eastAsia="仿宋_GB2312"/>
          <w:color w:val="000000"/>
          <w:sz w:val="32"/>
          <w:szCs w:val="32"/>
        </w:rPr>
        <w:t>。依托阿尔山市全国文明风景旅游区示范点、国家生态旅游示范区、中国低碳旅游示范地、中国温泉之乡等生态旅游资源丰富旅游服务空间潜力巨大的优势，大力发展口岸边境游</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开发创新冰雪娱乐、红色旅游、口岸旅游等旅游产品，积极推进中蒙跨境游，增辟跨境旅游线路，开展蒙古国风情游、观光购物游等过境旅游活动，打造成为特色知名的旅游口岸景区。</w:t>
      </w:r>
    </w:p>
    <w:p>
      <w:pPr>
        <w:jc w:val="center"/>
        <w:outlineLvl w:val="1"/>
        <w:rPr>
          <w:rFonts w:ascii="Times New Roman" w:hAnsi="Times New Roman" w:eastAsia="楷体"/>
          <w:b/>
          <w:bCs/>
          <w:color w:val="000000"/>
          <w:sz w:val="32"/>
          <w:szCs w:val="32"/>
        </w:rPr>
      </w:pPr>
      <w:bookmarkStart w:id="12" w:name="_Toc1906191547"/>
      <w:bookmarkEnd w:id="12"/>
      <w:r>
        <w:rPr>
          <w:rFonts w:ascii="Times New Roman" w:hAnsi="Times New Roman" w:eastAsia="楷体"/>
          <w:b/>
          <w:bCs/>
          <w:color w:val="000000"/>
          <w:sz w:val="32"/>
          <w:szCs w:val="32"/>
        </w:rPr>
        <w:t>第四节 发展目标</w:t>
      </w:r>
    </w:p>
    <w:p>
      <w:pPr>
        <w:keepNext w:val="0"/>
        <w:keepLines w:val="0"/>
        <w:pageBreakBefore w:val="0"/>
        <w:widowControl w:val="0"/>
        <w:kinsoku/>
        <w:wordWrap/>
        <w:overflowPunct/>
        <w:topLinePunct w:val="0"/>
        <w:autoSpaceDE/>
        <w:autoSpaceDN/>
        <w:bidi w:val="0"/>
        <w:snapToGrid/>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阿尔山口岸紧紧围绕 “口岸建成景区，景区建在口岸”战略定位，以建成内蒙古重点旅游口岸为目标，以实现跨境旅游和增加进出口贸易为重点，构建新发展格局，积极融入共建“一带一路”，实现阿尔山口岸“立足绿色兴安，开拓俄蒙市场”，纵深“一带一路”的国家向北开放桥头堡。</w:t>
      </w:r>
    </w:p>
    <w:p>
      <w:pPr>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——到2025年，</w:t>
      </w:r>
      <w:r>
        <w:rPr>
          <w:rFonts w:ascii="Times New Roman" w:hAnsi="Times New Roman" w:eastAsia="仿宋_GB2312"/>
          <w:color w:val="000000"/>
          <w:sz w:val="32"/>
          <w:szCs w:val="32"/>
        </w:rPr>
        <w:t>经过3 年的发展，实现三个“提升”，</w:t>
      </w:r>
    </w:p>
    <w:p>
      <w:pPr>
        <w:rPr>
          <w:rFonts w:ascii="Times New Roman" w:hAnsi="Times New Roman" w:eastAsia="仿宋_GB2312"/>
          <w:color w:val="000000"/>
          <w:sz w:val="32"/>
          <w:szCs w:val="32"/>
        </w:rPr>
      </w:pPr>
      <w:r>
        <w:rPr>
          <w:rFonts w:ascii="Times New Roman" w:hAnsi="Times New Roman" w:eastAsia="仿宋_GB2312"/>
          <w:color w:val="000000"/>
          <w:sz w:val="32"/>
          <w:szCs w:val="32"/>
        </w:rPr>
        <w:t>即通道保障能力全面提升、</w:t>
      </w:r>
      <w:r>
        <w:rPr>
          <w:rFonts w:hint="eastAsia" w:ascii="Times New Roman" w:hAnsi="Times New Roman" w:eastAsia="仿宋_GB2312"/>
          <w:color w:val="000000"/>
          <w:sz w:val="32"/>
          <w:szCs w:val="32"/>
          <w:lang w:eastAsia="zh-CN"/>
        </w:rPr>
        <w:t>沟通</w:t>
      </w:r>
      <w:r>
        <w:rPr>
          <w:rFonts w:ascii="Times New Roman" w:hAnsi="Times New Roman" w:eastAsia="仿宋_GB2312"/>
          <w:color w:val="000000"/>
          <w:sz w:val="32"/>
          <w:szCs w:val="32"/>
        </w:rPr>
        <w:t>衔接水平全面提升、通关便利化水平全面提升。力争到2025年口岸进出口贸易达1亿元，过货量达到30万吨，实现中蒙边民互市贸易交易5亿元，跨境旅游突破3万人次，口岸景区突破50万人次。</w:t>
      </w:r>
    </w:p>
    <w:p>
      <w:pPr>
        <w:ind w:firstLine="642"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通道保障能力全面提升。</w:t>
      </w:r>
      <w:r>
        <w:rPr>
          <w:rFonts w:ascii="Times New Roman" w:hAnsi="Times New Roman" w:eastAsia="仿宋_GB2312"/>
          <w:color w:val="000000"/>
          <w:sz w:val="32"/>
          <w:szCs w:val="32"/>
        </w:rPr>
        <w:t>提升中蒙俄经济走廊通达能力水平，加快口岸通道建设，推进口岸全年开放，积极争取水运口岸得到批复，跨境空轨运输实现运行。完善口岸防疫设施建设，全面提升开放水平。</w:t>
      </w:r>
    </w:p>
    <w:p>
      <w:pPr>
        <w:ind w:firstLine="642"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口岸基础设施全面提升。</w:t>
      </w:r>
      <w:r>
        <w:rPr>
          <w:rFonts w:ascii="Times New Roman" w:hAnsi="Times New Roman" w:eastAsia="仿宋_GB2312"/>
          <w:color w:val="000000"/>
          <w:sz w:val="32"/>
          <w:szCs w:val="32"/>
        </w:rPr>
        <w:t>口岸基础设施在功能、产业、物流体系配套等方面有显著改善，与松贝尔口岸互联互通水平有明显提升。智能通关模式得到推广，口岸集疏运能力显著增强，实现国际贸易“单一窗口”标准版功能模块全覆盖，整体通关时间进一步压缩，口岸通关效率全面提升。</w:t>
      </w:r>
    </w:p>
    <w:p>
      <w:pPr>
        <w:ind w:firstLine="642"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通关便利化水平全面提升。</w:t>
      </w:r>
      <w:r>
        <w:rPr>
          <w:rFonts w:ascii="Times New Roman" w:hAnsi="Times New Roman" w:eastAsia="仿宋_GB2312"/>
          <w:color w:val="000000"/>
          <w:sz w:val="32"/>
          <w:szCs w:val="32"/>
        </w:rPr>
        <w:t>通关环境进一步优化，货物、服务流动更加自由，关检合作与改革取得成效，电子口岸平台有效发挥作用，口岸治理现代化水平、口岸监管能力和服务水平全面提升。</w:t>
      </w:r>
    </w:p>
    <w:p>
      <w:pPr>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——到2035年，</w:t>
      </w:r>
      <w:r>
        <w:rPr>
          <w:rFonts w:ascii="Times New Roman" w:hAnsi="Times New Roman" w:eastAsia="仿宋_GB2312"/>
          <w:color w:val="000000"/>
          <w:sz w:val="32"/>
          <w:szCs w:val="32"/>
        </w:rPr>
        <w:t>实现三个“增强”，即</w:t>
      </w:r>
      <w:r>
        <w:rPr>
          <w:rFonts w:hint="eastAsia" w:ascii="Times New Roman" w:hAnsi="Times New Roman" w:eastAsia="仿宋_GB2312"/>
          <w:color w:val="000000"/>
          <w:sz w:val="32"/>
          <w:szCs w:val="32"/>
          <w:lang w:eastAsia="zh-CN"/>
        </w:rPr>
        <w:t>重要</w:t>
      </w:r>
      <w:r>
        <w:rPr>
          <w:rFonts w:ascii="Times New Roman" w:hAnsi="Times New Roman" w:eastAsia="仿宋_GB2312"/>
          <w:color w:val="000000"/>
          <w:sz w:val="32"/>
          <w:szCs w:val="32"/>
        </w:rPr>
        <w:t>口岸辐射带动作用明显增强，口岸通道经济向落地经济转化能力明显增强，口岸治理能力和现代化水平明显增强。</w:t>
      </w:r>
    </w:p>
    <w:p>
      <w:pPr>
        <w:ind w:firstLine="642" w:firstLineChars="200"/>
        <w:rPr>
          <w:rFonts w:hint="eastAsia" w:ascii="Times New Roman" w:hAnsi="Times New Roman" w:eastAsia="仿宋_GB2312"/>
          <w:b/>
          <w:bCs/>
          <w:color w:val="000000"/>
          <w:sz w:val="32"/>
          <w:szCs w:val="32"/>
          <w:lang w:eastAsia="zh-CN"/>
        </w:rPr>
      </w:pPr>
      <w:r>
        <w:rPr>
          <w:rFonts w:hint="eastAsia" w:ascii="Times New Roman" w:hAnsi="Times New Roman" w:eastAsia="仿宋_GB2312"/>
          <w:b/>
          <w:bCs/>
          <w:color w:val="000000"/>
          <w:sz w:val="32"/>
          <w:szCs w:val="32"/>
          <w:lang w:eastAsia="zh-CN"/>
        </w:rPr>
        <w:t>重要</w:t>
      </w:r>
      <w:r>
        <w:rPr>
          <w:rFonts w:ascii="Times New Roman" w:hAnsi="Times New Roman" w:eastAsia="仿宋_GB2312"/>
          <w:b/>
          <w:bCs/>
          <w:color w:val="000000"/>
          <w:sz w:val="32"/>
          <w:szCs w:val="32"/>
        </w:rPr>
        <w:t>口岸辐射带动作用明显增强。</w:t>
      </w:r>
      <w:r>
        <w:rPr>
          <w:rFonts w:ascii="Times New Roman" w:hAnsi="Times New Roman" w:eastAsia="仿宋_GB2312"/>
          <w:color w:val="000000"/>
          <w:sz w:val="32"/>
          <w:szCs w:val="32"/>
        </w:rPr>
        <w:t>打造成为中蒙俄经济走廊核心</w:t>
      </w:r>
      <w:r>
        <w:rPr>
          <w:rFonts w:hint="eastAsia" w:ascii="Times New Roman" w:hAnsi="Times New Roman" w:eastAsia="仿宋_GB2312"/>
          <w:color w:val="000000"/>
          <w:sz w:val="32"/>
          <w:szCs w:val="32"/>
          <w:lang w:eastAsia="zh-CN"/>
        </w:rPr>
        <w:t>节点</w:t>
      </w:r>
      <w:r>
        <w:rPr>
          <w:rFonts w:ascii="Times New Roman" w:hAnsi="Times New Roman" w:eastAsia="仿宋_GB2312"/>
          <w:color w:val="000000"/>
          <w:sz w:val="32"/>
          <w:szCs w:val="32"/>
        </w:rPr>
        <w:t>和“一带一路”向北开放重要门户。口岸功能充分发挥、辐射能力进一步提升,推动口岸与腹地盟市协同发展，构建东部地区特色类专业口岸及与俄蒙及沿线国家重点口岸、物流口岸城市新局面，实现口岸相关产业联动发展，口岸园区产值实现</w:t>
      </w:r>
      <w:r>
        <w:rPr>
          <w:rFonts w:hint="eastAsia" w:ascii="Times New Roman" w:hAnsi="Times New Roman" w:eastAsia="仿宋_GB2312"/>
          <w:color w:val="000000"/>
          <w:sz w:val="32"/>
          <w:szCs w:val="32"/>
          <w:lang w:eastAsia="zh-CN"/>
        </w:rPr>
        <w:t>近百</w:t>
      </w:r>
      <w:r>
        <w:rPr>
          <w:rFonts w:ascii="Times New Roman" w:hAnsi="Times New Roman" w:eastAsia="仿宋_GB2312"/>
          <w:color w:val="000000"/>
          <w:sz w:val="32"/>
          <w:szCs w:val="32"/>
        </w:rPr>
        <w:t xml:space="preserve">亿元。  </w:t>
      </w:r>
    </w:p>
    <w:p>
      <w:pPr>
        <w:ind w:firstLine="642"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通道经济向落地经济转化能力明显增强。</w:t>
      </w:r>
      <w:r>
        <w:rPr>
          <w:rFonts w:ascii="Times New Roman" w:hAnsi="Times New Roman" w:eastAsia="仿宋_GB2312"/>
          <w:color w:val="000000"/>
          <w:sz w:val="32"/>
          <w:szCs w:val="32"/>
        </w:rPr>
        <w:t>加强口岸与腹地的相互联动，大幅提高境内外各类资源的落地加工率。口岸与腹地盟市及沿海地区、毗邻国家合作水平明显增强。</w:t>
      </w:r>
    </w:p>
    <w:p>
      <w:pPr>
        <w:ind w:firstLine="642"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口岸治理能力和现代化水平明显增强。</w:t>
      </w:r>
      <w:r>
        <w:rPr>
          <w:rFonts w:ascii="Times New Roman" w:hAnsi="Times New Roman" w:eastAsia="仿宋_GB2312"/>
          <w:color w:val="000000"/>
          <w:sz w:val="32"/>
          <w:szCs w:val="32"/>
        </w:rPr>
        <w:t>协调边检、海关部门在创新监管模式、强化监管能力等方面取得明显进步。协同边防、安全等相关部门完善联防联控机制，口岸区域安全管控工作进一步加强，口岸疫情防控设施、设备进一步完善，推动口岸区域人防、技防、物防有机结合，稳步推进安全型口岸建设。</w:t>
      </w:r>
    </w:p>
    <w:p>
      <w:pPr>
        <w:ind w:firstLine="420"/>
        <w:jc w:val="center"/>
        <w:outlineLvl w:val="0"/>
        <w:rPr>
          <w:rFonts w:ascii="Times New Roman" w:hAnsi="Times New Roman" w:eastAsia="黑体"/>
          <w:b/>
          <w:color w:val="000000"/>
          <w:sz w:val="32"/>
          <w:szCs w:val="32"/>
        </w:rPr>
      </w:pPr>
      <w:bookmarkStart w:id="13" w:name="_Toc275681042"/>
      <w:bookmarkEnd w:id="13"/>
      <w:r>
        <w:rPr>
          <w:rFonts w:ascii="Times New Roman" w:hAnsi="Times New Roman" w:eastAsia="黑体"/>
          <w:b/>
          <w:color w:val="000000"/>
          <w:sz w:val="32"/>
          <w:szCs w:val="32"/>
        </w:rPr>
        <w:br w:type="page"/>
      </w:r>
      <w:r>
        <w:rPr>
          <w:rFonts w:ascii="Times New Roman" w:hAnsi="Times New Roman" w:eastAsia="黑体"/>
          <w:b/>
          <w:color w:val="000000"/>
          <w:sz w:val="32"/>
          <w:szCs w:val="32"/>
        </w:rPr>
        <w:t>第四章  优化口岸功能布局</w:t>
      </w:r>
    </w:p>
    <w:p>
      <w:pPr>
        <w:jc w:val="center"/>
        <w:outlineLvl w:val="1"/>
        <w:rPr>
          <w:rFonts w:ascii="Times New Roman" w:hAnsi="Times New Roman" w:eastAsia="楷体"/>
          <w:b/>
          <w:bCs/>
          <w:color w:val="000000"/>
          <w:sz w:val="32"/>
          <w:szCs w:val="32"/>
        </w:rPr>
      </w:pPr>
      <w:bookmarkStart w:id="14" w:name="_Toc594354889"/>
      <w:bookmarkEnd w:id="14"/>
      <w:r>
        <w:rPr>
          <w:rFonts w:ascii="Times New Roman" w:hAnsi="Times New Roman" w:eastAsia="楷体"/>
          <w:b/>
          <w:bCs/>
          <w:color w:val="000000"/>
          <w:sz w:val="32"/>
          <w:szCs w:val="32"/>
        </w:rPr>
        <w:t>第一节 构建功能互补的口岸发展新格局</w:t>
      </w:r>
    </w:p>
    <w:p>
      <w:pPr>
        <w:keepNext w:val="0"/>
        <w:keepLines w:val="0"/>
        <w:pageBreakBefore w:val="0"/>
        <w:widowControl w:val="0"/>
        <w:kinsoku/>
        <w:wordWrap/>
        <w:overflowPunct/>
        <w:topLinePunct w:val="0"/>
        <w:autoSpaceDE/>
        <w:autoSpaceDN/>
        <w:bidi w:val="0"/>
        <w:snapToGrid/>
        <w:spacing w:line="540" w:lineRule="exact"/>
        <w:ind w:firstLine="640" w:firstLineChars="200"/>
        <w:rPr>
          <w:rFonts w:ascii="Times New Roman" w:hAnsi="Times New Roman" w:eastAsia="仿宋_GB2312"/>
          <w:color w:val="000000"/>
          <w:spacing w:val="0"/>
          <w:sz w:val="32"/>
          <w:szCs w:val="32"/>
        </w:rPr>
      </w:pPr>
      <w:r>
        <w:rPr>
          <w:rFonts w:ascii="Times New Roman" w:hAnsi="Times New Roman" w:eastAsia="仿宋_GB2312"/>
          <w:color w:val="000000"/>
          <w:spacing w:val="0"/>
          <w:sz w:val="32"/>
          <w:szCs w:val="32"/>
        </w:rPr>
        <w:t>阿尔山口岸是自治区定位的以东部满洲里国际枢纽为龙头，以阿日哈沙特口岸、额布都格口岸、阿尔山口岸、室韦口岸、黑山头口岸、海拉尔航空口岸为支点的东部泛口岸功能组团中的重点支点，依托口岸现有交通运输条件、口岸功能和贸易规模、产业类型和商品结构等比较优势，积极打造以商贸加工、跨境旅游、物流仓储等为主导的口岸发展格局，实现产业价值链升级和多元化服务功能，提升完善口岸功能。联动满洲里重点开发开放试验区建设，以贸易带动落地加工，积极参与东部口岸组团合作探索“边民互市+落地加工”的互市产业战略，辐射自治区东部盟市，主动融入东北地区发展。阿尔山支点型口岸与沿边腹地各类功能区相连接，形成跨境产业链、价值链与供应链延展，以口岸为</w:t>
      </w:r>
      <w:r>
        <w:rPr>
          <w:rFonts w:hint="eastAsia" w:ascii="Times New Roman" w:hAnsi="Times New Roman" w:eastAsia="仿宋_GB2312"/>
          <w:color w:val="000000"/>
          <w:spacing w:val="0"/>
          <w:sz w:val="32"/>
          <w:szCs w:val="32"/>
          <w:lang w:eastAsia="zh-CN"/>
        </w:rPr>
        <w:t>重要节点</w:t>
      </w:r>
      <w:r>
        <w:rPr>
          <w:rFonts w:ascii="Times New Roman" w:hAnsi="Times New Roman" w:eastAsia="仿宋_GB2312"/>
          <w:color w:val="000000"/>
          <w:spacing w:val="0"/>
          <w:sz w:val="32"/>
          <w:szCs w:val="32"/>
        </w:rPr>
        <w:t>推动实现双向协同，发挥“一带一路”支点的重要作用。</w:t>
      </w:r>
    </w:p>
    <w:p>
      <w:pPr>
        <w:keepNext w:val="0"/>
        <w:keepLines w:val="0"/>
        <w:pageBreakBefore w:val="0"/>
        <w:widowControl w:val="0"/>
        <w:kinsoku/>
        <w:wordWrap/>
        <w:overflowPunct/>
        <w:topLinePunct w:val="0"/>
        <w:autoSpaceDE/>
        <w:autoSpaceDN/>
        <w:bidi w:val="0"/>
        <w:snapToGrid/>
        <w:spacing w:line="540" w:lineRule="exact"/>
        <w:ind w:firstLine="640" w:firstLineChars="200"/>
        <w:rPr>
          <w:rFonts w:hint="eastAsia" w:ascii="Times New Roman" w:hAnsi="Times New Roman" w:eastAsia="仿宋_GB2312"/>
          <w:color w:val="000000"/>
          <w:spacing w:val="0"/>
          <w:sz w:val="32"/>
          <w:szCs w:val="32"/>
          <w:lang w:eastAsia="zh-CN"/>
        </w:rPr>
      </w:pPr>
      <w:r>
        <w:rPr>
          <w:rFonts w:hint="eastAsia" w:ascii="Times New Roman" w:hAnsi="Times New Roman" w:eastAsia="仿宋_GB2312"/>
          <w:color w:val="000000"/>
          <w:spacing w:val="0"/>
          <w:sz w:val="32"/>
          <w:szCs w:val="32"/>
          <w:lang w:eastAsia="zh-CN"/>
        </w:rPr>
        <w:t>提升完善绿色口岸建设。</w:t>
      </w:r>
      <w:r>
        <w:rPr>
          <w:rFonts w:ascii="Times New Roman" w:hAnsi="Times New Roman" w:eastAsia="仿宋_GB2312"/>
          <w:color w:val="000000"/>
          <w:spacing w:val="0"/>
          <w:sz w:val="32"/>
          <w:szCs w:val="32"/>
        </w:rPr>
        <w:t>根据阿尔山市资源禀赋、经济产业结构特征，围绕生态文明建设，强化阿尔山市空间发展战略规划、主体功能区划约束作用，科学划分环境功能区</w:t>
      </w:r>
      <w:r>
        <w:rPr>
          <w:rFonts w:hint="eastAsia" w:ascii="Times New Roman" w:hAnsi="Times New Roman" w:eastAsia="仿宋_GB2312"/>
          <w:color w:val="000000"/>
          <w:spacing w:val="0"/>
          <w:sz w:val="32"/>
          <w:szCs w:val="32"/>
          <w:lang w:eastAsia="zh-CN"/>
        </w:rPr>
        <w:t>，</w:t>
      </w:r>
      <w:r>
        <w:rPr>
          <w:rFonts w:ascii="Times New Roman" w:hAnsi="Times New Roman" w:eastAsia="仿宋_GB2312"/>
          <w:color w:val="000000"/>
          <w:spacing w:val="0"/>
          <w:sz w:val="32"/>
          <w:szCs w:val="32"/>
        </w:rPr>
        <w:t>坚决走“生态优先、绿色发展”为导向的高质量发展新路子，加大生态保护修复力度，控制环境污染，加强河流廊道建设、水源涵养、生物多样性保护等，严格限制污染型工业进入，建成高水平生态保护与绿色旅游融合区，保持原生态地区绿色城市特色。充分利用阿尔山自然生态的优势，积极构建生态廊道和生物多样性保护网络，增加生态产品供给能力。探索建立生态产品价值实现机制，探索生态产品实现“生态+”“品牌+”“互联网+”的具体路径。</w:t>
      </w:r>
    </w:p>
    <w:p>
      <w:pPr>
        <w:jc w:val="center"/>
        <w:outlineLvl w:val="1"/>
        <w:rPr>
          <w:rFonts w:ascii="Times New Roman" w:hAnsi="Times New Roman" w:eastAsia="楷体"/>
          <w:b/>
          <w:bCs/>
          <w:color w:val="000000"/>
          <w:sz w:val="32"/>
          <w:szCs w:val="32"/>
        </w:rPr>
      </w:pPr>
      <w:bookmarkStart w:id="15" w:name="_Toc251004088"/>
      <w:bookmarkEnd w:id="15"/>
      <w:r>
        <w:rPr>
          <w:rFonts w:ascii="Times New Roman" w:hAnsi="Times New Roman" w:eastAsia="楷体"/>
          <w:b/>
          <w:bCs/>
          <w:color w:val="000000"/>
          <w:sz w:val="32"/>
          <w:szCs w:val="32"/>
        </w:rPr>
        <w:t>第二节 科学布局口岸园区产业发展</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依托</w:t>
      </w:r>
      <w:r>
        <w:rPr>
          <w:rFonts w:ascii="Times New Roman" w:hAnsi="Times New Roman" w:eastAsia="仿宋_GB2312"/>
          <w:color w:val="000000"/>
          <w:sz w:val="32"/>
          <w:szCs w:val="32"/>
        </w:rPr>
        <w:t>阿尔山水发物流园区</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以口岸开放为引领，以通行效率为第一指标，以节约资源、保护生态为基本导向，合理布局口岸通道和功能园区，</w:t>
      </w:r>
      <w:r>
        <w:rPr>
          <w:rFonts w:ascii="Times New Roman" w:hAnsi="Times New Roman" w:eastAsia="仿宋_GB2312"/>
          <w:color w:val="000000"/>
          <w:sz w:val="32"/>
          <w:szCs w:val="32"/>
          <w:lang w:eastAsia="zh-CN"/>
        </w:rPr>
        <w:t>科学实施</w:t>
      </w:r>
      <w:r>
        <w:rPr>
          <w:rFonts w:ascii="Times New Roman" w:hAnsi="Times New Roman" w:eastAsia="仿宋_GB2312"/>
          <w:color w:val="000000"/>
          <w:sz w:val="32"/>
          <w:szCs w:val="32"/>
        </w:rPr>
        <w:t>落地加工产业项目，整合口岸的存量资源，以市场化手段，继续引进各类大型企业落户口岸地区，鼓励和引导企业在口岸基础设施和口岸园区的建设、运营和建立生产加工基地方面开展深度合作，推动园区间开展协作，创新“外贸+金融”的服务模式，推动产业链物流链融合，提升口岸综合承载力，实现功能清晰、畅通高效、绿色智能的口岸经济高质量发展模式。阿尔山口岸立足现有产业发展基础，加快推动口岸国际贸易发展，构建以互市贸易、仓储物流、加工制造为支撑的国际贸易产业体系，以生态旅游、边境旅游、跨境农牧业为特色的旅游产业体系，将口岸经济打造为助力地方经济发展的新增长极。</w:t>
      </w:r>
    </w:p>
    <w:p>
      <w:pPr>
        <w:jc w:val="center"/>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drawing>
          <wp:inline distT="0" distB="0" distL="0" distR="0">
            <wp:extent cx="4695190" cy="3371850"/>
            <wp:effectExtent l="0" t="0" r="10160" b="0"/>
            <wp:docPr id="3" name="_x0000_i2052"/>
            <wp:cNvGraphicFramePr/>
            <a:graphic xmlns:a="http://schemas.openxmlformats.org/drawingml/2006/main">
              <a:graphicData uri="http://schemas.openxmlformats.org/drawingml/2006/picture">
                <pic:pic xmlns:pic="http://schemas.openxmlformats.org/drawingml/2006/picture">
                  <pic:nvPicPr>
                    <pic:cNvPr id="3" name="_x0000_i2052"/>
                    <pic:cNvPicPr/>
                  </pic:nvPicPr>
                  <pic:blipFill>
                    <a:blip r:embed="rId7"/>
                    <a:stretch>
                      <a:fillRect/>
                    </a:stretch>
                  </pic:blipFill>
                  <pic:spPr>
                    <a:xfrm>
                      <a:off x="0" y="0"/>
                      <a:ext cx="4695190" cy="3371850"/>
                    </a:xfrm>
                    <a:prstGeom prst="rect">
                      <a:avLst/>
                    </a:prstGeom>
                  </pic:spPr>
                </pic:pic>
              </a:graphicData>
            </a:graphic>
          </wp:inline>
        </w:drawing>
      </w:r>
    </w:p>
    <w:p>
      <w:pPr>
        <w:ind w:firstLine="420"/>
        <w:jc w:val="center"/>
        <w:outlineLvl w:val="0"/>
        <w:rPr>
          <w:rFonts w:ascii="Times New Roman" w:hAnsi="Times New Roman" w:eastAsia="黑体"/>
          <w:b/>
          <w:color w:val="000000"/>
          <w:sz w:val="32"/>
          <w:szCs w:val="32"/>
        </w:rPr>
      </w:pPr>
      <w:bookmarkStart w:id="16" w:name="_Toc1723553377"/>
      <w:bookmarkEnd w:id="16"/>
      <w:r>
        <w:rPr>
          <w:rFonts w:ascii="Times New Roman" w:hAnsi="Times New Roman" w:eastAsia="黑体"/>
          <w:b/>
          <w:color w:val="000000"/>
          <w:sz w:val="32"/>
          <w:szCs w:val="32"/>
        </w:rPr>
        <w:t xml:space="preserve">第五章 </w:t>
      </w:r>
      <w:r>
        <w:rPr>
          <w:rFonts w:hint="eastAsia" w:ascii="Times New Roman" w:hAnsi="Times New Roman" w:eastAsia="黑体"/>
          <w:b/>
          <w:color w:val="000000"/>
          <w:sz w:val="32"/>
          <w:szCs w:val="32"/>
          <w:lang w:val="en-US" w:eastAsia="zh-CN"/>
        </w:rPr>
        <w:t xml:space="preserve"> </w:t>
      </w:r>
      <w:r>
        <w:rPr>
          <w:rFonts w:ascii="Times New Roman" w:hAnsi="Times New Roman" w:eastAsia="黑体"/>
          <w:b/>
          <w:color w:val="000000"/>
          <w:sz w:val="32"/>
          <w:szCs w:val="32"/>
        </w:rPr>
        <w:t>加快构建口岸特色产业体系</w:t>
      </w:r>
    </w:p>
    <w:p>
      <w:pPr>
        <w:ind w:firstLine="420"/>
        <w:jc w:val="center"/>
        <w:outlineLvl w:val="1"/>
        <w:rPr>
          <w:rFonts w:ascii="Times New Roman" w:hAnsi="Times New Roman" w:eastAsia="楷体"/>
          <w:b/>
          <w:bCs/>
          <w:color w:val="000000"/>
          <w:sz w:val="32"/>
          <w:szCs w:val="32"/>
        </w:rPr>
      </w:pPr>
      <w:bookmarkStart w:id="17" w:name="_Toc1339211770"/>
      <w:bookmarkEnd w:id="17"/>
      <w:r>
        <w:rPr>
          <w:rFonts w:ascii="Times New Roman" w:hAnsi="Times New Roman" w:eastAsia="楷体"/>
          <w:b/>
          <w:bCs/>
          <w:color w:val="000000"/>
          <w:sz w:val="32"/>
          <w:szCs w:val="32"/>
        </w:rPr>
        <w:t>第一节 建立泛口岸经济体系</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以跨境旅游、互市贸易产业为核心</w:t>
      </w:r>
      <w:r>
        <w:rPr>
          <w:rFonts w:hint="eastAsia" w:ascii="Times New Roman" w:hAnsi="Times New Roman" w:eastAsia="仿宋_GB2312"/>
          <w:color w:val="000000"/>
          <w:sz w:val="32"/>
          <w:szCs w:val="32"/>
          <w:lang w:eastAsia="zh-CN"/>
        </w:rPr>
        <w:t>，建立泛口岸经济体系。</w:t>
      </w:r>
      <w:r>
        <w:rPr>
          <w:rFonts w:ascii="Times New Roman" w:hAnsi="Times New Roman" w:eastAsia="仿宋_GB2312"/>
          <w:color w:val="000000"/>
          <w:sz w:val="32"/>
          <w:szCs w:val="32"/>
        </w:rPr>
        <w:t>推进阿尔山口岸升格为常年开放口岸开展经贸合作，发挥口岸集聚作用和辐射效应，依托阿尔山饲草进口指定口岸的优势，</w:t>
      </w:r>
      <w:r>
        <w:rPr>
          <w:rFonts w:hint="eastAsia" w:ascii="Times New Roman" w:hAnsi="Times New Roman" w:eastAsia="仿宋_GB2312"/>
          <w:color w:val="000000"/>
          <w:sz w:val="32"/>
          <w:szCs w:val="32"/>
          <w:lang w:eastAsia="zh-CN"/>
        </w:rPr>
        <w:t>积极争取粮食进口口岸，</w:t>
      </w:r>
      <w:r>
        <w:rPr>
          <w:rFonts w:ascii="Times New Roman" w:hAnsi="Times New Roman" w:eastAsia="仿宋_GB2312"/>
          <w:color w:val="000000"/>
          <w:sz w:val="32"/>
          <w:szCs w:val="32"/>
        </w:rPr>
        <w:t>加强农业生产、科技、作物栽培、农林牧</w:t>
      </w:r>
      <w:r>
        <w:rPr>
          <w:rFonts w:hint="eastAsia" w:ascii="Times New Roman" w:hAnsi="Times New Roman" w:eastAsia="仿宋_GB2312"/>
          <w:color w:val="000000"/>
          <w:sz w:val="32"/>
          <w:szCs w:val="32"/>
          <w:lang w:eastAsia="zh-CN"/>
        </w:rPr>
        <w:t>渔</w:t>
      </w:r>
      <w:r>
        <w:rPr>
          <w:rFonts w:ascii="Times New Roman" w:hAnsi="Times New Roman" w:eastAsia="仿宋_GB2312"/>
          <w:color w:val="000000"/>
          <w:sz w:val="32"/>
          <w:szCs w:val="32"/>
        </w:rPr>
        <w:t>育种等方面的合作，不断提升口岸价值。加强与蒙方沟通协调，拓展国际贸易、边民贸易、进口加工、仓储物流、金融服务、旅游休闲等功能，进一步丰富泛口岸经济产业体系。</w:t>
      </w:r>
    </w:p>
    <w:p>
      <w:pPr>
        <w:ind w:firstLine="420"/>
        <w:jc w:val="center"/>
        <w:outlineLvl w:val="1"/>
        <w:rPr>
          <w:rFonts w:ascii="Times New Roman" w:hAnsi="Times New Roman" w:eastAsia="楷体"/>
          <w:b/>
          <w:bCs/>
          <w:color w:val="000000"/>
          <w:sz w:val="32"/>
          <w:szCs w:val="32"/>
        </w:rPr>
      </w:pPr>
      <w:bookmarkStart w:id="18" w:name="_Toc2051425983"/>
      <w:bookmarkEnd w:id="18"/>
      <w:r>
        <w:rPr>
          <w:rFonts w:ascii="Times New Roman" w:hAnsi="Times New Roman" w:eastAsia="楷体"/>
          <w:b/>
          <w:bCs/>
          <w:color w:val="000000"/>
          <w:sz w:val="32"/>
          <w:szCs w:val="32"/>
        </w:rPr>
        <w:t>第二节 推动境内外资源落地加工</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充分发挥口岸连接俄蒙、辐射内地的通道功能，积极推动煤炭、金属矿产、木材、粮食、农畜产品等进境资源落地加工，提升落地加工转化率。创新产业发展模式，落实新修订的《边民互市贸易管理办法》中明确的允许初级产品落地加工政策，推动包括蒙古国、俄罗斯在内的“一带一路”15国出境产品入境，到乌兰浩特地区进行加工、增值。扩大与俄蒙农产品、矿产资源产品进口规模，提高在口岸交易和加工比重，形成整合供应链、口岸物流、口岸加工、境内营销于一体的全产业链合作。加快推进铁矿砂进口，依托腹地生产加工企业，推动铁矿石、煤炭等资源的精深加工产业发展。探索合作建设一批产业基地，推广“境外初加工—境内精深加工”的跨境加工模式，提高资源就地加工转化比重。依托阿尔山口岸互市贸易区、</w:t>
      </w:r>
      <w:r>
        <w:rPr>
          <w:rFonts w:hint="eastAsia" w:ascii="Times New Roman" w:hAnsi="Times New Roman" w:eastAsia="仿宋_GB2312"/>
          <w:color w:val="000000"/>
          <w:sz w:val="32"/>
          <w:szCs w:val="32"/>
          <w:lang w:eastAsia="zh-CN"/>
        </w:rPr>
        <w:t>阿尔山水发</w:t>
      </w:r>
      <w:r>
        <w:rPr>
          <w:rFonts w:ascii="Times New Roman" w:hAnsi="Times New Roman" w:eastAsia="仿宋_GB2312"/>
          <w:color w:val="000000"/>
          <w:sz w:val="32"/>
          <w:szCs w:val="32"/>
        </w:rPr>
        <w:t>物流园区等平台，推动发展进口木材交易、精深加工等产业，加快发展粮食加工、面粉加工、粮油加工等产业。积极支持口岸企业与蒙方企业共建果蔬、粮油、牧草、现代养殖等农牧业基地，发展饲草、乳、肉、皮、毛等绿色农畜产品生产加工业。</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推进境外资源开发利用，发挥自治区与俄蒙资源、产业互补优势，积极争取国家支持，引导支持各类企业在蒙古投资，在互惠互利的基础上，重点加大煤炭、铁矿、有色金属等矿产资源方面的合作，深化森林采伐和木材深加工开发，扩大农牧业产业化合作规模，建立多元、稳定、可靠的境外资源供应渠道。构建“境外初加工、境内深加工”模式，在境外为资源回运在境内落地加工转化创造条件，提升进口资源落地加工能力，发展加工贸易。鼓励更多有条件的企业走出去，探索建设境外生态农牧业产业园，推动经济合作向纵深发展。</w:t>
      </w:r>
    </w:p>
    <w:p>
      <w:pPr>
        <w:ind w:firstLine="420"/>
        <w:jc w:val="center"/>
        <w:outlineLvl w:val="1"/>
        <w:rPr>
          <w:rFonts w:ascii="Times New Roman" w:hAnsi="Times New Roman" w:eastAsia="楷体"/>
          <w:b/>
          <w:bCs/>
          <w:color w:val="000000"/>
          <w:sz w:val="32"/>
          <w:szCs w:val="32"/>
        </w:rPr>
      </w:pPr>
      <w:bookmarkStart w:id="19" w:name="_Toc1770570956"/>
      <w:bookmarkEnd w:id="19"/>
      <w:r>
        <w:rPr>
          <w:rFonts w:ascii="Times New Roman" w:hAnsi="Times New Roman" w:eastAsia="楷体"/>
          <w:b/>
          <w:bCs/>
          <w:color w:val="000000"/>
          <w:sz w:val="32"/>
          <w:szCs w:val="32"/>
        </w:rPr>
        <w:t>第三节 发展边境及跨境旅游</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加快推进“乌阿海满”旅游一体化发展，积极开展跨境旅游专线。积极争取阿尔山口岸列入国家边境旅游试验区。积极争取纳入国家推动签署的中俄、中蒙及“一带一路”沿线国家旅游合作协议范围。积极争取中蒙两国共同达成多口岸通行协议和中蒙互免团队旅游签证协议。打造边境旅游环线，引入餐饮、歌舞、民宿体验等蒙古原生态旅游项目，打造东部口岸蒙古观赏马进口基地。与蒙古国东方省合作开发跨境旅游产品，打造蒙古族草原文化、户外运动、生态旅游的跨境休闲旅游产品，形成串联边境商贸小镇的旅游环线。积极参与打造蒙古国—兴安盟旅游大通道，合作开发阿尔山—乔巴山—斡难河跨境旅游线路，建设阿尔山—松贝尔跨境旅游合作区，引导企业在蒙古国东方省哈拉哈高勒县神鸦山旅游度假区投资建设旅游点，全面打造中国•阿尔山东北亚旅游贸易博览会特色旅游品牌。推进哈拉哈河水运及水生态修复工程建设，开发哈拉哈河沿线旅游景点，设置沿线观赏小品，采购环保观光游船，完善口岸观光功能，积极推动水路跨境游破题起步。全力打造国门-界河桥观光通道、口岸旅游环线和门山景区“空中生态廊桥”。</w:t>
      </w:r>
      <w:r>
        <w:rPr>
          <w:rFonts w:ascii="Times New Roman" w:hAnsi="Times New Roman" w:eastAsia="仿宋_GB2312"/>
          <w:color w:val="000000"/>
        </w:rPr>
        <w:t xml:space="preserve"> </w:t>
      </w:r>
      <w:r>
        <w:rPr>
          <w:rFonts w:ascii="Times New Roman" w:hAnsi="Times New Roman" w:eastAsia="仿宋_GB2312"/>
          <w:color w:val="000000"/>
          <w:sz w:val="32"/>
          <w:szCs w:val="32"/>
        </w:rPr>
        <w:t>鼓励培育发展自驾游、商务游、健康游、产业游等新业态旅游项目建设。积极发展冬季旅游项目，打造具有文化内涵的旅游品牌。扶持出境与边境游旅行社发展，鼓励设立跨国合资或独资旅游集团，合作开发旅游产品。深化与俄蒙跨境旅游合作机制，发挥“万里茶道”国际旅游联盟作用，协调解决跨境旅游合作区创建过程中的重大事项。简化跨境旅游手续，推动中蒙跨境旅游实施口岸签证政策落实。推动协调中蒙公路口岸放开8 座以下小型车辆通行限制。</w:t>
      </w:r>
    </w:p>
    <w:p>
      <w:pPr>
        <w:rPr>
          <w:rFonts w:ascii="Times New Roman" w:hAnsi="Times New Roman"/>
          <w:color w:val="000000"/>
          <w:sz w:val="36"/>
        </w:rPr>
      </w:pPr>
      <w:r>
        <w:rPr>
          <w:rFonts w:ascii="Times New Roman" w:hAnsi="Times New Roman"/>
          <w:color w:val="000000"/>
          <w:sz w:val="36"/>
        </w:rPr>
        <mc:AlternateContent>
          <mc:Choice Requires="wps">
            <w:drawing>
              <wp:anchor distT="0" distB="0" distL="0" distR="0" simplePos="0" relativeHeight="251661312" behindDoc="0" locked="0" layoutInCell="1" allowOverlap="1">
                <wp:simplePos x="0" y="0"/>
                <wp:positionH relativeFrom="column">
                  <wp:posOffset>0</wp:posOffset>
                </wp:positionH>
                <wp:positionV relativeFrom="paragraph">
                  <wp:posOffset>0</wp:posOffset>
                </wp:positionV>
                <wp:extent cx="5306695" cy="4025900"/>
                <wp:effectExtent l="6350" t="6350" r="20955" b="6350"/>
                <wp:wrapNone/>
                <wp:docPr id="4" name="_x0000_s1039"/>
                <wp:cNvGraphicFramePr/>
                <a:graphic xmlns:a="http://schemas.openxmlformats.org/drawingml/2006/main">
                  <a:graphicData uri="http://schemas.microsoft.com/office/word/2010/wordprocessingShape">
                    <wps:wsp>
                      <wps:cNvSpPr/>
                      <wps:spPr>
                        <a:xfrm>
                          <a:off x="0" y="0"/>
                          <a:ext cx="5306695" cy="4025900"/>
                        </a:xfrm>
                        <a:prstGeom prst="rect">
                          <a:avLst/>
                        </a:prstGeom>
                        <a:solidFill>
                          <a:srgbClr val="FFFFFF"/>
                        </a:solidFill>
                        <a:ln w="12700">
                          <a:solidFill>
                            <a:prstClr val="white"/>
                          </a:solidFill>
                        </a:ln>
                      </wps:spPr>
                      <wps:txbx>
                        <w:txbxContent>
                          <w:p>
                            <w:pPr>
                              <w:jc w:val="center"/>
                              <w:rPr>
                                <w:rFonts w:hint="eastAsia"/>
                                <w:b/>
                              </w:rPr>
                            </w:pPr>
                            <w:r>
                              <w:rPr>
                                <w:rFonts w:hint="eastAsia"/>
                                <w:b/>
                              </w:rPr>
                              <w:t>边境跨境旅游项目</w:t>
                            </w:r>
                          </w:p>
                          <w:p>
                            <w:pPr>
                              <w:ind w:firstLine="420" w:firstLineChars="200"/>
                              <w:rPr>
                                <w:rFonts w:hint="eastAsia" w:ascii="华文中宋" w:hAnsi="华文中宋" w:eastAsia="华文中宋"/>
                              </w:rPr>
                            </w:pPr>
                            <w:r>
                              <w:rPr>
                                <w:rFonts w:hint="eastAsia" w:ascii="华文中宋" w:hAnsi="华文中宋" w:eastAsia="华文中宋"/>
                              </w:rPr>
                              <w:t>水发农旅公司借助阿尔山旅游传统优势，走差异化经营模式，将哈拉哈河漂流、口岸风情园、七彩草原等景点整合成境内外精品旅游线路，聘请专业团队对口岸国门及蒙古国境内七彩草原、贝尔湖等景区进行整体规划，打造特色跨境游路线，并持续改进乌鸦山七彩草原度假村、贝尔湖度假村等，持续增加接待能力。</w:t>
                            </w:r>
                          </w:p>
                          <w:p>
                            <w:pPr>
                              <w:ind w:firstLine="420" w:firstLineChars="200"/>
                              <w:rPr>
                                <w:rFonts w:hint="eastAsia" w:ascii="华文中宋" w:hAnsi="华文中宋" w:eastAsia="华文中宋"/>
                              </w:rPr>
                            </w:pPr>
                            <w:r>
                              <w:rPr>
                                <w:rFonts w:hint="eastAsia" w:ascii="华文中宋" w:hAnsi="华文中宋" w:eastAsia="华文中宋"/>
                              </w:rPr>
                              <w:t>积极发展与蒙古国马克公司、阿勒泰公司、吉斯特温都尔公司，以及澳大利亚诺亚贸易公司的跨境农牧业和跨境旅游合作项目。</w:t>
                            </w:r>
                          </w:p>
                          <w:p>
                            <w:pPr>
                              <w:ind w:firstLine="420" w:firstLineChars="200"/>
                              <w:rPr>
                                <w:rFonts w:hint="eastAsia" w:ascii="华文中宋" w:hAnsi="华文中宋" w:eastAsia="华文中宋"/>
                              </w:rPr>
                            </w:pPr>
                            <w:r>
                              <w:rPr>
                                <w:rFonts w:hint="eastAsia" w:ascii="华文中宋" w:hAnsi="华文中宋" w:eastAsia="华文中宋"/>
                              </w:rPr>
                              <w:t>阿尔山旅游综合服务项目建设，打造旅游综合服务体，推进旅游高端化发展，丰富旅游业态，融入阿尔山全域旅游。</w:t>
                            </w:r>
                          </w:p>
                          <w:p>
                            <w:pPr>
                              <w:ind w:firstLine="420" w:firstLineChars="200"/>
                              <w:rPr>
                                <w:rFonts w:hint="eastAsia" w:ascii="华文中宋" w:hAnsi="华文中宋" w:eastAsia="华文中宋"/>
                              </w:rPr>
                            </w:pPr>
                            <w:r>
                              <w:rPr>
                                <w:rFonts w:hint="eastAsia" w:ascii="华文中宋" w:hAnsi="华文中宋" w:eastAsia="华文中宋"/>
                              </w:rPr>
                              <w:t xml:space="preserve">实施龙头企业培育工程，以大兴安岭阿尔山旅游公司为龙头，有效整合资源。 </w:t>
                            </w:r>
                          </w:p>
                          <w:p>
                            <w:pPr>
                              <w:ind w:firstLine="420" w:firstLineChars="200"/>
                              <w:rPr>
                                <w:rFonts w:hint="eastAsia" w:ascii="华文中宋" w:hAnsi="华文中宋" w:eastAsia="华文中宋"/>
                              </w:rPr>
                            </w:pPr>
                            <w:r>
                              <w:rPr>
                                <w:rFonts w:hint="eastAsia" w:ascii="华文中宋" w:hAnsi="华文中宋" w:eastAsia="华文中宋"/>
                              </w:rPr>
                              <w:t>加快推进中蒙跨境旅游合作区建设，形成“全域景区”格局。完善政府搭台、企业运作开通的ATA单证册、落地签证等政策，建设中蒙边境跨境旅游合作区，打造特色跨境旅游路线。</w:t>
                            </w:r>
                          </w:p>
                          <w:p>
                            <w:pPr>
                              <w:ind w:firstLine="420" w:firstLineChars="200"/>
                              <w:rPr>
                                <w:rFonts w:hint="eastAsia" w:ascii="华文中宋" w:hAnsi="华文中宋" w:eastAsia="华文中宋"/>
                              </w:rPr>
                            </w:pPr>
                            <w:r>
                              <w:rPr>
                                <w:rFonts w:hint="eastAsia" w:ascii="华文中宋" w:hAnsi="华文中宋" w:eastAsia="华文中宋"/>
                              </w:rPr>
                              <w:t xml:space="preserve">加快口岸三角山、白狼太阳谷、白狼奥伦布坎、好森沟、白狼镇林俗村、鹿村等景区建设，推动银江沟旅游度假区开发进度。 </w:t>
                            </w:r>
                          </w:p>
                          <w:p>
                            <w:pPr>
                              <w:ind w:firstLine="420" w:firstLineChars="200"/>
                              <w:rPr>
                                <w:rFonts w:hint="eastAsia" w:ascii="华文中宋" w:hAnsi="华文中宋" w:eastAsia="华文中宋"/>
                              </w:rPr>
                            </w:pPr>
                            <w:r>
                              <w:rPr>
                                <w:rFonts w:hint="eastAsia" w:ascii="华文中宋" w:hAnsi="华文中宋" w:eastAsia="华文中宋"/>
                              </w:rPr>
                              <w:t>加快推动口岸景区提质升级，加快4A级景区创建进程，将口岸景区建成融合国门打卡、爱国主义教育、特色购物、休闲度假等功能的生态型精品化旅游区。</w:t>
                            </w:r>
                          </w:p>
                          <w:p>
                            <w:pPr>
                              <w:ind w:firstLine="420" w:firstLineChars="200"/>
                              <w:rPr>
                                <w:rFonts w:hint="eastAsia" w:ascii="华文中宋" w:hAnsi="华文中宋" w:eastAsia="华文中宋"/>
                              </w:rPr>
                            </w:pPr>
                            <w:r>
                              <w:rPr>
                                <w:rFonts w:hint="eastAsia" w:ascii="华文中宋" w:hAnsi="华文中宋" w:eastAsia="华文中宋"/>
                              </w:rPr>
                              <w:t>加强基础设施建设项目，构建便利交通网络，完善A级旅游厕所建设，完善游客集散中心服务功能等。</w:t>
                            </w:r>
                          </w:p>
                          <w:p/>
                        </w:txbxContent>
                      </wps:txbx>
                      <wps:bodyPr rot="0" vert="horz" wrap="square" lIns="91440" tIns="45720" rIns="91440" bIns="45720" anchor="t" anchorCtr="0"/>
                    </wps:wsp>
                  </a:graphicData>
                </a:graphic>
              </wp:anchor>
            </w:drawing>
          </mc:Choice>
          <mc:Fallback>
            <w:pict>
              <v:rect id="_x0000_s1039" o:spid="_x0000_s1026" o:spt="1" style="position:absolute;left:0pt;margin-left:0pt;margin-top:0pt;height:317pt;width:417.85pt;z-index:251661312;mso-width-relative:page;mso-height-relative:page;" fillcolor="#FFFFFF" filled="t" stroked="t" coordsize="21600,21600" o:gfxdata="UEsFBgAAAAAAAAAAAAAAAAAAAAAAAFBLAwQKAAAAAACHTuJAAAAAAAAAAAAAAAAABAAAAGRycy9Q&#10;SwMEFAAAAAgAh07iQD7hsJjVAAAABQEAAA8AAABkcnMvZG93bnJldi54bWxNj81OwzAQhO9IvIO1&#10;SFwqaofS1oQ4lajEAxAqUG9OvMQR8Tqy3R/eHsOFXlYazWjm22pzdiM7YoiDJwXFXABD6rwZqFew&#10;e3u5k8Bi0mT06AkVfGOETX19VenS+BO94rFJPcslFEutwKY0lZzHzqLTce4npOx9+uB0yjL03AR9&#10;yuVu5PdCrLjTA+UFqyfcWuy+moNT0Mjw3H88znbtcv++DYWNMxmkUrc3hXgClvCc/sPwi5/Roc5M&#10;rT+QiWxUkB9Jfzd7crFcA2sVrBYPAnhd8Uv6+gdQSwMEFAAAAAgAh07iQNrqrjPxAQAABAQAAA4A&#10;AABkcnMvZTJvRG9jLnhtbK1TTW/bMAy9D9h/EHRf7KRJugRxemiQYcCwFeh2LhRZjgXoa6QSO/v1&#10;o+Q07ZpLD/NBJkXqke+JWt311rCjAtTeVXw8KjlTTvpau33Ff/3cfvrMGUbhamG8UxU/KeR3648f&#10;Vl1YqolvvakVMAJxuOxCxdsYw7IoULbKChz5oBwFGw9WRHJhX9QgOkK3ppiU5bzoPNQBvFSItLsZ&#10;gvyMCO8B9E2jpdp4ebDKxQEVlBGRKGGrA/J17rZplIw/mgZVZKbixDTmlYqQvUtrsV6J5R5EaLU8&#10;tyDe08IbTlZoR0UvUBsRBTuAvoKyWoJH38SR9LYYiGRFiMW4fKPNYyuCylxIagwX0fH/wcrvxwdg&#10;uq74lDMnLF34U1/S94Tj8maR9OkCLintMTzA2UMyE9m+AZv+RIP1WdPTRVPVRyZpc3ZTzueLGWeS&#10;YtNyMluUWfXi5XgAjF+UtywZFQe6tKylOH7DSCUp9TklVUNvdL3VxmQH9rt7A+wo6IK3+Us905F/&#10;0oxjHQ375JaKX2Ek8AtG1+qoriEI0DjCTWIM9JMV+11/1mTn6xMpCX4YMXpgZLQe/nDW0XhVHH8f&#10;BCjOzFdH97cYT6dpHrMznd1OyIHXkd3riHCSoCoeORvM+5hnODFNfdBwZM7nQU7T99rPWS+Pd/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PuGwmNUAAAAFAQAADwAAAAAAAAABACAAAAA4AAAAZHJz&#10;L2Rvd25yZXYueG1sUEsBAhQAFAAAAAgAh07iQNrqrjPxAQAABAQAAA4AAAAAAAAAAQAgAAAAOgEA&#10;AGRycy9lMm9Eb2MueG1sUEsFBgAAAAAGAAYAWQEAAJ0FAAAAAA==&#10;">
                <v:fill on="t" focussize="0,0"/>
                <v:stroke weight="1pt" color="#FFFFFF" joinstyle="round"/>
                <v:imagedata o:title=""/>
                <o:lock v:ext="edit" aspectratio="f"/>
                <v:textbox>
                  <w:txbxContent>
                    <w:p>
                      <w:pPr>
                        <w:jc w:val="center"/>
                        <w:rPr>
                          <w:rFonts w:hint="eastAsia"/>
                          <w:b/>
                        </w:rPr>
                      </w:pPr>
                      <w:r>
                        <w:rPr>
                          <w:rFonts w:hint="eastAsia"/>
                          <w:b/>
                        </w:rPr>
                        <w:t>边境跨境旅游项目</w:t>
                      </w:r>
                    </w:p>
                    <w:p>
                      <w:pPr>
                        <w:ind w:firstLine="420" w:firstLineChars="200"/>
                        <w:rPr>
                          <w:rFonts w:hint="eastAsia" w:ascii="华文中宋" w:hAnsi="华文中宋" w:eastAsia="华文中宋"/>
                        </w:rPr>
                      </w:pPr>
                      <w:r>
                        <w:rPr>
                          <w:rFonts w:hint="eastAsia" w:ascii="华文中宋" w:hAnsi="华文中宋" w:eastAsia="华文中宋"/>
                        </w:rPr>
                        <w:t>水发农旅公司借助阿尔山旅游传统优势，走差异化经营模式，将哈拉哈河漂流、口岸风情园、七彩草原等景点整合成境内外精品旅游线路，聘请专业团队对口岸国门及蒙古国境内七彩草原、贝尔湖等景区进行整体规划，打造特色跨境游路线，并持续改进乌鸦山七彩草原度假村、贝尔湖度假村等，持续增加接待能力。</w:t>
                      </w:r>
                    </w:p>
                    <w:p>
                      <w:pPr>
                        <w:ind w:firstLine="420" w:firstLineChars="200"/>
                        <w:rPr>
                          <w:rFonts w:hint="eastAsia" w:ascii="华文中宋" w:hAnsi="华文中宋" w:eastAsia="华文中宋"/>
                        </w:rPr>
                      </w:pPr>
                      <w:r>
                        <w:rPr>
                          <w:rFonts w:hint="eastAsia" w:ascii="华文中宋" w:hAnsi="华文中宋" w:eastAsia="华文中宋"/>
                        </w:rPr>
                        <w:t>积极发展与蒙古国马克公司、阿勒泰公司、吉斯特温都尔公司，以及澳大利亚诺亚贸易公司的跨境农牧业和跨境旅游合作项目。</w:t>
                      </w:r>
                    </w:p>
                    <w:p>
                      <w:pPr>
                        <w:ind w:firstLine="420" w:firstLineChars="200"/>
                        <w:rPr>
                          <w:rFonts w:hint="eastAsia" w:ascii="华文中宋" w:hAnsi="华文中宋" w:eastAsia="华文中宋"/>
                        </w:rPr>
                      </w:pPr>
                      <w:r>
                        <w:rPr>
                          <w:rFonts w:hint="eastAsia" w:ascii="华文中宋" w:hAnsi="华文中宋" w:eastAsia="华文中宋"/>
                        </w:rPr>
                        <w:t>阿尔山旅游综合服务项目建设，打造旅游综合服务体，推进旅游高端化发展，丰富旅游业态，融入阿尔山全域旅游。</w:t>
                      </w:r>
                    </w:p>
                    <w:p>
                      <w:pPr>
                        <w:ind w:firstLine="420" w:firstLineChars="200"/>
                        <w:rPr>
                          <w:rFonts w:hint="eastAsia" w:ascii="华文中宋" w:hAnsi="华文中宋" w:eastAsia="华文中宋"/>
                        </w:rPr>
                      </w:pPr>
                      <w:r>
                        <w:rPr>
                          <w:rFonts w:hint="eastAsia" w:ascii="华文中宋" w:hAnsi="华文中宋" w:eastAsia="华文中宋"/>
                        </w:rPr>
                        <w:t xml:space="preserve">实施龙头企业培育工程，以大兴安岭阿尔山旅游公司为龙头，有效整合资源。 </w:t>
                      </w:r>
                    </w:p>
                    <w:p>
                      <w:pPr>
                        <w:ind w:firstLine="420" w:firstLineChars="200"/>
                        <w:rPr>
                          <w:rFonts w:hint="eastAsia" w:ascii="华文中宋" w:hAnsi="华文中宋" w:eastAsia="华文中宋"/>
                        </w:rPr>
                      </w:pPr>
                      <w:r>
                        <w:rPr>
                          <w:rFonts w:hint="eastAsia" w:ascii="华文中宋" w:hAnsi="华文中宋" w:eastAsia="华文中宋"/>
                        </w:rPr>
                        <w:t>加快推进中蒙跨境旅游合作区建设，形成“全域景区”格局。完善政府搭台、企业运作开通的ATA单证册、落地签证等政策，建设中蒙边境跨境旅游合作区，打造特色跨境旅游路线。</w:t>
                      </w:r>
                    </w:p>
                    <w:p>
                      <w:pPr>
                        <w:ind w:firstLine="420" w:firstLineChars="200"/>
                        <w:rPr>
                          <w:rFonts w:hint="eastAsia" w:ascii="华文中宋" w:hAnsi="华文中宋" w:eastAsia="华文中宋"/>
                        </w:rPr>
                      </w:pPr>
                      <w:r>
                        <w:rPr>
                          <w:rFonts w:hint="eastAsia" w:ascii="华文中宋" w:hAnsi="华文中宋" w:eastAsia="华文中宋"/>
                        </w:rPr>
                        <w:t xml:space="preserve">加快口岸三角山、白狼太阳谷、白狼奥伦布坎、好森沟、白狼镇林俗村、鹿村等景区建设，推动银江沟旅游度假区开发进度。 </w:t>
                      </w:r>
                    </w:p>
                    <w:p>
                      <w:pPr>
                        <w:ind w:firstLine="420" w:firstLineChars="200"/>
                        <w:rPr>
                          <w:rFonts w:hint="eastAsia" w:ascii="华文中宋" w:hAnsi="华文中宋" w:eastAsia="华文中宋"/>
                        </w:rPr>
                      </w:pPr>
                      <w:r>
                        <w:rPr>
                          <w:rFonts w:hint="eastAsia" w:ascii="华文中宋" w:hAnsi="华文中宋" w:eastAsia="华文中宋"/>
                        </w:rPr>
                        <w:t>加快推动口岸景区提质升级，加快4A级景区创建进程，将口岸景区建成融合国门打卡、爱国主义教育、特色购物、休闲度假等功能的生态型精品化旅游区。</w:t>
                      </w:r>
                    </w:p>
                    <w:p>
                      <w:pPr>
                        <w:ind w:firstLine="420" w:firstLineChars="200"/>
                        <w:rPr>
                          <w:rFonts w:hint="eastAsia" w:ascii="华文中宋" w:hAnsi="华文中宋" w:eastAsia="华文中宋"/>
                        </w:rPr>
                      </w:pPr>
                      <w:r>
                        <w:rPr>
                          <w:rFonts w:hint="eastAsia" w:ascii="华文中宋" w:hAnsi="华文中宋" w:eastAsia="华文中宋"/>
                        </w:rPr>
                        <w:t>加强基础设施建设项目，构建便利交通网络，完善A级旅游厕所建设，完善游客集散中心服务功能等。</w:t>
                      </w:r>
                    </w:p>
                    <w:p/>
                  </w:txbxContent>
                </v:textbox>
              </v:rect>
            </w:pict>
          </mc:Fallback>
        </mc:AlternateContent>
      </w:r>
      <w:r>
        <w:rPr>
          <w:rFonts w:ascii="Times New Roman" w:hAnsi="Times New Roman"/>
          <w:color w:val="000000"/>
          <w:sz w:val="36"/>
        </w:rPr>
        <mc:AlternateContent>
          <mc:Choice Requires="wps">
            <w:drawing>
              <wp:inline distT="0" distB="0" distL="0" distR="0">
                <wp:extent cx="5306695" cy="4025900"/>
                <wp:effectExtent l="6350" t="6350" r="20955" b="6350"/>
                <wp:docPr id="5" name="_x0000_i2053"/>
                <wp:cNvGraphicFramePr/>
                <a:graphic xmlns:a="http://schemas.openxmlformats.org/drawingml/2006/main">
                  <a:graphicData uri="http://schemas.microsoft.com/office/word/2010/wordprocessingShape">
                    <wps:wsp>
                      <wps:cNvSpPr/>
                      <wps:spPr>
                        <a:xfrm>
                          <a:off x="0" y="0"/>
                          <a:ext cx="5306695" cy="4025900"/>
                        </a:xfrm>
                        <a:prstGeom prst="rect">
                          <a:avLst/>
                        </a:prstGeom>
                        <a:solidFill>
                          <a:prstClr val="white"/>
                        </a:solidFill>
                        <a:ln w="12700">
                          <a:solidFill>
                            <a:prstClr val="white"/>
                          </a:solidFill>
                        </a:ln>
                      </wps:spPr>
                      <wps:bodyPr rot="0" vert="horz" wrap="square" lIns="91440" tIns="45720" rIns="91440" bIns="45720" anchor="t" anchorCtr="0"/>
                    </wps:wsp>
                  </a:graphicData>
                </a:graphic>
              </wp:inline>
            </w:drawing>
          </mc:Choice>
          <mc:Fallback>
            <w:pict>
              <v:rect id="_x0000_i2053" o:spid="_x0000_s1026" o:spt="1" style="height:317pt;width:417.85pt;" fillcolor="#FFFFFF" filled="t" stroked="t" coordsize="21600,21600" o:gfxdata="UEsFBgAAAAAAAAAAAAAAAAAAAAAAAFBLAwQKAAAAAACHTuJAAAAAAAAAAAAAAAAABAAAAGRycy9Q&#10;SwMEFAAAAAgAh07iQD7hsJjVAAAABQEAAA8AAABkcnMvZG93bnJldi54bWxNj81OwzAQhO9IvIO1&#10;SFwqaofS1oQ4lajEAxAqUG9OvMQR8Tqy3R/eHsOFXlYazWjm22pzdiM7YoiDJwXFXABD6rwZqFew&#10;e3u5k8Bi0mT06AkVfGOETX19VenS+BO94rFJPcslFEutwKY0lZzHzqLTce4npOx9+uB0yjL03AR9&#10;yuVu5PdCrLjTA+UFqyfcWuy+moNT0Mjw3H88znbtcv++DYWNMxmkUrc3hXgClvCc/sPwi5/Roc5M&#10;rT+QiWxUkB9Jfzd7crFcA2sVrBYPAnhd8Uv6+gdQSwMEFAAAAAgAh07iQJNBSxbjAQAA+AMAAA4A&#10;AABkcnMvZTJvRG9jLnhtbK1TTW/bMAy9D9h/EHRf7LhJugRxemjQYcCwFeh2LhRZjgXoa6QSJ/v1&#10;o+Q0zdpLUcwHmRSpR74nanlzsIbtFaD2rubjUcmZctI32m1r/uvn3afPnGEUrhHGO1Xzo0J+s/r4&#10;YdmHhap8502jgBGIw0Ufat7FGBZFgbJTVuDIB+Uo2HqwIpIL26IB0RO6NUVVlrOi99AE8FIh0u56&#10;CPITIrwF0Letlmrt5c4qFwdUUEZEooSdDshXudu2VTL+aFtUkZmaE9OYVypC9iatxWopFlsQodPy&#10;1IJ4SwsvOFmhHRU9Q61FFGwH+hWU1RI8+jaOpLfFQCQrQizG5QttHjoRVOZCUmM4i47/D1Z+398D&#10;003Np5w5YenCHw8lfY+6KqdXSZ8+4ILSHsI9nDwkM5E9tGDTn2iwQ9b0eNZUHSKTtDm9KmezOYFL&#10;ik3Kajovs+rF8/EAGL8ob1kyag50aVlLsf+GkUpS6lNKqobe6OZOG5OcFLg1wPaCLrjvdFSpZTrx&#10;T5ZxrKdZr66p9rsgCNA4wk1aDOyTtfHNkdQDP4wVPSoyOg9/OOtppGqOv3cCFGfmq6M7m48nkzSD&#10;2ZlMryty4DKyuYwIJwmq5pGzwbyNeW4TvVScBiITPQ1vmrhLP2c9P9j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D7hsJjVAAAABQEAAA8AAAAAAAAAAQAgAAAAOAAAAGRycy9kb3ducmV2LnhtbFBL&#10;AQIUABQAAAAIAIdO4kCTQUsW4wEAAPgDAAAOAAAAAAAAAAEAIAAAADoBAABkcnMvZTJvRG9jLnht&#10;bFBLBQYAAAAABgAGAFkBAACPBQAAAAA=&#10;">
                <v:fill on="t" focussize="0,0"/>
                <v:stroke weight="1pt" color="#FFFFFF" joinstyle="round"/>
                <v:imagedata o:title=""/>
                <o:lock v:ext="edit" aspectratio="f"/>
                <w10:wrap type="none"/>
                <w10:anchorlock/>
              </v:rect>
            </w:pict>
          </mc:Fallback>
        </mc:AlternateContent>
      </w:r>
    </w:p>
    <w:p>
      <w:pPr>
        <w:ind w:firstLine="420"/>
        <w:jc w:val="center"/>
        <w:outlineLvl w:val="1"/>
        <w:rPr>
          <w:rFonts w:ascii="Times New Roman" w:hAnsi="Times New Roman" w:eastAsia="楷体"/>
          <w:b/>
          <w:bCs/>
          <w:color w:val="000000"/>
          <w:sz w:val="32"/>
          <w:szCs w:val="32"/>
        </w:rPr>
      </w:pPr>
      <w:bookmarkStart w:id="20" w:name="_Toc897519894"/>
      <w:bookmarkEnd w:id="20"/>
      <w:r>
        <w:rPr>
          <w:rFonts w:ascii="Times New Roman" w:hAnsi="Times New Roman" w:eastAsia="楷体"/>
          <w:b/>
          <w:bCs/>
          <w:color w:val="000000"/>
          <w:sz w:val="32"/>
          <w:szCs w:val="32"/>
        </w:rPr>
        <w:t>第四节 推动边境贸易发展</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通过聚焦贸易结构深化，培育贸易新优势、新业态，增添贸易发展新动能，聚焦稳外贸工作机制再细化，稳定重点外贸进出口企业，聚焦外贸营商环境再优化，开拓国际市场，聚焦招商引资力度再强化，培育优势出口产业四大重点，积极推动口岸边民互市贸易发展，促进与蒙古国经贸合作和人文交流。争取国家和自治区支持，扩大边民互市交易商品种类，允许第三国商品入区交易。扩大边民互市贸易政策覆盖范围，由沿边口岸地区向腹地盟市延伸，支持在非口岸旗（市、区）开设互贸商品展销店。鼓励边境地区外贸综合服务企业发展，促进边贸电商市场融合发展，为边贸企业提供通关、物流等优质服务，培育面向国内外的边境地区商品市场和商贸中心。优化边境贸易检验检疫流程。探索应用“边民互助组”开展集体贸易，采取“互市+加工”运营模式，促使互市进口商品落地加工，延长产业链，提高附加值，发展壮大边境贸易。</w:t>
      </w:r>
    </w:p>
    <w:p>
      <w:pPr>
        <w:outlineLvl w:val="1"/>
        <w:rPr>
          <w:rFonts w:ascii="Times New Roman" w:hAnsi="Times New Roman"/>
          <w:color w:val="000000"/>
          <w:sz w:val="32"/>
          <w:szCs w:val="32"/>
        </w:rPr>
      </w:pPr>
      <w:r>
        <w:rPr>
          <w:rFonts w:ascii="Times New Roman" w:hAnsi="Times New Roman"/>
          <w:color w:val="000000"/>
          <w:sz w:val="32"/>
          <w:szCs w:val="32"/>
        </w:rPr>
        <mc:AlternateContent>
          <mc:Choice Requires="wps">
            <w:drawing>
              <wp:anchor distT="0" distB="0" distL="0" distR="0" simplePos="0" relativeHeight="251661312" behindDoc="0" locked="0" layoutInCell="1" allowOverlap="1">
                <wp:simplePos x="0" y="0"/>
                <wp:positionH relativeFrom="column">
                  <wp:posOffset>0</wp:posOffset>
                </wp:positionH>
                <wp:positionV relativeFrom="paragraph">
                  <wp:posOffset>0</wp:posOffset>
                </wp:positionV>
                <wp:extent cx="5264150" cy="1442085"/>
                <wp:effectExtent l="6350" t="6350" r="6350" b="18415"/>
                <wp:wrapNone/>
                <wp:docPr id="6" name="_x0000_s1030"/>
                <wp:cNvGraphicFramePr/>
                <a:graphic xmlns:a="http://schemas.openxmlformats.org/drawingml/2006/main">
                  <a:graphicData uri="http://schemas.microsoft.com/office/word/2010/wordprocessingShape">
                    <wps:wsp>
                      <wps:cNvSpPr/>
                      <wps:spPr>
                        <a:xfrm>
                          <a:off x="0" y="0"/>
                          <a:ext cx="5264150" cy="1442085"/>
                        </a:xfrm>
                        <a:prstGeom prst="rect">
                          <a:avLst/>
                        </a:prstGeom>
                        <a:solidFill>
                          <a:srgbClr val="FFFFFF"/>
                        </a:solidFill>
                        <a:ln w="12700">
                          <a:solidFill>
                            <a:prstClr val="white"/>
                          </a:solidFill>
                        </a:ln>
                      </wps:spPr>
                      <wps:txbx>
                        <w:txbxContent>
                          <w:p>
                            <w:pPr>
                              <w:jc w:val="center"/>
                              <w:rPr>
                                <w:rFonts w:hint="eastAsia" w:ascii="华文中宋" w:hAnsi="华文中宋" w:eastAsia="华文中宋"/>
                              </w:rPr>
                            </w:pPr>
                            <w:r>
                              <w:rPr>
                                <w:rFonts w:hint="eastAsia" w:ascii="华文中宋" w:hAnsi="华文中宋" w:eastAsia="华文中宋"/>
                              </w:rPr>
                              <w:t>进出口贸易类型及发展</w:t>
                            </w:r>
                          </w:p>
                          <w:p>
                            <w:pPr>
                              <w:ind w:firstLine="420" w:firstLineChars="200"/>
                              <w:rPr>
                                <w:rFonts w:hint="eastAsia" w:ascii="华文中宋" w:hAnsi="华文中宋" w:eastAsia="华文中宋"/>
                              </w:rPr>
                            </w:pPr>
                            <w:r>
                              <w:rPr>
                                <w:rFonts w:hint="eastAsia" w:ascii="华文中宋" w:hAnsi="华文中宋" w:eastAsia="华文中宋"/>
                              </w:rPr>
                              <w:t>阿尔山口岸主要货物类型为矿产、建材等。进口货物为铁矿砂，出口货物为拖拉机，铲车，磁选机组，铁板，PVC管材等建材。</w:t>
                            </w:r>
                          </w:p>
                          <w:p>
                            <w:pPr>
                              <w:ind w:firstLine="420" w:firstLineChars="200"/>
                              <w:rPr>
                                <w:rFonts w:hint="eastAsia" w:ascii="华文中宋" w:hAnsi="华文中宋" w:eastAsia="华文中宋"/>
                              </w:rPr>
                            </w:pPr>
                            <w:r>
                              <w:rPr>
                                <w:rFonts w:hint="eastAsia" w:ascii="华文中宋" w:hAnsi="华文中宋" w:eastAsia="华文中宋"/>
                              </w:rPr>
                              <w:t>阿尔山水发农旅公司已与蒙古国-温都尔公司签署20万吨铁矿石进口合同。开关后将全力进口铁矿石等货物，最大程度的增加进口货物量，完成年矿石进口量达30万吨以上，计划实现进口业务年收入2亿元，净利润1.01亿元。</w:t>
                            </w:r>
                          </w:p>
                          <w:p>
                            <w:pPr>
                              <w:rPr>
                                <w:rFonts w:hint="eastAsia" w:ascii="华文中宋" w:hAnsi="华文中宋" w:eastAsia="华文中宋"/>
                              </w:rPr>
                            </w:pPr>
                          </w:p>
                          <w:p/>
                        </w:txbxContent>
                      </wps:txbx>
                      <wps:bodyPr rot="0" vert="horz" wrap="square" lIns="91440" tIns="45720" rIns="91440" bIns="45720" anchor="t" anchorCtr="0"/>
                    </wps:wsp>
                  </a:graphicData>
                </a:graphic>
              </wp:anchor>
            </w:drawing>
          </mc:Choice>
          <mc:Fallback>
            <w:pict>
              <v:rect id="_x0000_s1030" o:spid="_x0000_s1026" o:spt="1" style="position:absolute;left:0pt;margin-left:0pt;margin-top:0pt;height:113.55pt;width:414.5pt;z-index:251661312;mso-width-relative:page;mso-height-relative:page;" fillcolor="#FFFFFF" filled="t" stroked="t" coordsize="21600,21600" o:gfxdata="UEsFBgAAAAAAAAAAAAAAAAAAAAAAAFBLAwQKAAAAAACHTuJAAAAAAAAAAAAAAAAABAAAAGRycy9Q&#10;SwMEFAAAAAgAh07iQBqLW+LTAAAABQEAAA8AAABkcnMvZG93bnJldi54bWxNj91KxDAQhe8F3yGM&#10;4M3ipi2o2dp0wQUfwLoo3qXN2BSbSUmyP769ozd6c+BwhnO+abZnP4sjxjQF0lCuCxBIQ7ATjRr2&#10;L083CkTKhqyZA6GGL0ywbS8vGlPbcKJnPHZ5FFxCqTYaXM5LLWUaHHqT1mFB4uwjRG8y2zhKG82J&#10;y/0sq6K4k95MxAvOLLhzOHx2B6+hU/FxfNus9v3t++suli6tVFRaX1+VxQOIjOf8dww/+IwOLTP1&#10;4UA2iVkDP5J/lTNVbdj2GqrqvgTZNvI/ffsNUEsDBBQAAAAIAIdO4kBrxtIt7gEAAAQEAAAOAAAA&#10;ZHJzL2Uyb0RvYy54bWytU01v2zAMvQ/YfxB0X/yxJO2MOD00yDBg2Ap0OxeyLMcC9DVKiZ39+lFy&#10;mqTtpYfpIJMi/cj3RK3uRq3IQYCX1tS0mOWUCMNtK82upr9/bT/dUuIDMy1T1oiaHoWnd+uPH1aD&#10;q0Rpe6taAQRBjK8GV9M+BFdlmee90MzPrBMGg50FzQK6sMtaYAOia5WVeb7MBgutA8uF93i6mYL0&#10;hAjvAbRdJ7nYWL7XwoQJFYRiASn5XjpP16nbrhM8/Ow6LwJRNUWmIe1YBO0m7tl6xaodMNdLfmqB&#10;vaeFV5w0kwaLnqE2LDCyB/kGSksO1tsuzLjV2UQkKYIsivyVNo89cyJxQam9O4vu/x8s/3F4ACLb&#10;mi4pMUzjhT+NOa4nX+Sfkz6D8xWmPboHQLWi59GMZMcOdPwiDTImTY9nTcUYCMfDRbmcFwuUm2Os&#10;mM/L/HYRVc8uvzvw4auwmkSjpoCXlrRkh+8+TKnPKbGat0q2W6lUcmDX3CsgB4YXvE3rhP4iTRky&#10;YPnyJs8T9ItgBD9jDL0M4i0EtqsMdn2hH60wNuNJk8a2R1QS7DRi+MDQ6C38pWTA8aqp/7NnIChR&#10;3wze3xeUIs5jcuaLmxIduI401xFmOELVNFAymfchzXAUJ/aBw5EUPQ1ynL5rP2VdHu/6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BqLW+LTAAAABQEAAA8AAAAAAAAAAQAgAAAAOAAAAGRycy9kb3du&#10;cmV2LnhtbFBLAQIUABQAAAAIAIdO4kBrxtIt7gEAAAQEAAAOAAAAAAAAAAEAIAAAADgBAABkcnMv&#10;ZTJvRG9jLnhtbFBLBQYAAAAABgAGAFkBAACYBQAAAAA=&#10;">
                <v:fill on="t" focussize="0,0"/>
                <v:stroke weight="1pt" color="#FFFFFF" joinstyle="round"/>
                <v:imagedata o:title=""/>
                <o:lock v:ext="edit" aspectratio="f"/>
                <v:textbox>
                  <w:txbxContent>
                    <w:p>
                      <w:pPr>
                        <w:jc w:val="center"/>
                        <w:rPr>
                          <w:rFonts w:hint="eastAsia" w:ascii="华文中宋" w:hAnsi="华文中宋" w:eastAsia="华文中宋"/>
                        </w:rPr>
                      </w:pPr>
                      <w:r>
                        <w:rPr>
                          <w:rFonts w:hint="eastAsia" w:ascii="华文中宋" w:hAnsi="华文中宋" w:eastAsia="华文中宋"/>
                        </w:rPr>
                        <w:t>进出口贸易类型及发展</w:t>
                      </w:r>
                    </w:p>
                    <w:p>
                      <w:pPr>
                        <w:ind w:firstLine="420" w:firstLineChars="200"/>
                        <w:rPr>
                          <w:rFonts w:hint="eastAsia" w:ascii="华文中宋" w:hAnsi="华文中宋" w:eastAsia="华文中宋"/>
                        </w:rPr>
                      </w:pPr>
                      <w:r>
                        <w:rPr>
                          <w:rFonts w:hint="eastAsia" w:ascii="华文中宋" w:hAnsi="华文中宋" w:eastAsia="华文中宋"/>
                        </w:rPr>
                        <w:t>阿尔山口岸主要货物类型为矿产、建材等。进口货物为铁矿砂，出口货物为拖拉机，铲车，磁选机组，铁板，PVC管材等建材。</w:t>
                      </w:r>
                    </w:p>
                    <w:p>
                      <w:pPr>
                        <w:ind w:firstLine="420" w:firstLineChars="200"/>
                        <w:rPr>
                          <w:rFonts w:hint="eastAsia" w:ascii="华文中宋" w:hAnsi="华文中宋" w:eastAsia="华文中宋"/>
                        </w:rPr>
                      </w:pPr>
                      <w:r>
                        <w:rPr>
                          <w:rFonts w:hint="eastAsia" w:ascii="华文中宋" w:hAnsi="华文中宋" w:eastAsia="华文中宋"/>
                        </w:rPr>
                        <w:t>阿尔山水发农旅公司已与蒙古国-温都尔公司签署20万吨铁矿石进口合同。开关后将全力进口铁矿石等货物，最大程度的增加进口货物量，完成年矿石进口量达30万吨以上，计划实现进口业务年收入2亿元，净利润1.01亿元。</w:t>
                      </w:r>
                    </w:p>
                    <w:p>
                      <w:pPr>
                        <w:rPr>
                          <w:rFonts w:hint="eastAsia" w:ascii="华文中宋" w:hAnsi="华文中宋" w:eastAsia="华文中宋"/>
                        </w:rPr>
                      </w:pPr>
                    </w:p>
                    <w:p/>
                  </w:txbxContent>
                </v:textbox>
              </v:rect>
            </w:pict>
          </mc:Fallback>
        </mc:AlternateContent>
      </w:r>
      <w:r>
        <w:rPr>
          <w:rFonts w:ascii="Times New Roman" w:hAnsi="Times New Roman"/>
          <w:color w:val="000000"/>
          <w:sz w:val="32"/>
          <w:szCs w:val="32"/>
        </w:rPr>
        <mc:AlternateContent>
          <mc:Choice Requires="wps">
            <w:drawing>
              <wp:inline distT="0" distB="0" distL="0" distR="0">
                <wp:extent cx="5264150" cy="1442085"/>
                <wp:effectExtent l="6350" t="6350" r="6350" b="18415"/>
                <wp:docPr id="7" name="_x0000_i2054"/>
                <wp:cNvGraphicFramePr/>
                <a:graphic xmlns:a="http://schemas.openxmlformats.org/drawingml/2006/main">
                  <a:graphicData uri="http://schemas.microsoft.com/office/word/2010/wordprocessingShape">
                    <wps:wsp>
                      <wps:cNvSpPr/>
                      <wps:spPr>
                        <a:xfrm>
                          <a:off x="0" y="0"/>
                          <a:ext cx="5264150" cy="1442085"/>
                        </a:xfrm>
                        <a:prstGeom prst="rect">
                          <a:avLst/>
                        </a:prstGeom>
                        <a:solidFill>
                          <a:prstClr val="white"/>
                        </a:solidFill>
                        <a:ln w="12700">
                          <a:solidFill>
                            <a:prstClr val="white"/>
                          </a:solidFill>
                        </a:ln>
                      </wps:spPr>
                      <wps:bodyPr rot="0" vert="horz" wrap="square" lIns="91440" tIns="45720" rIns="91440" bIns="45720" anchor="t" anchorCtr="0"/>
                    </wps:wsp>
                  </a:graphicData>
                </a:graphic>
              </wp:inline>
            </w:drawing>
          </mc:Choice>
          <mc:Fallback>
            <w:pict>
              <v:rect id="_x0000_i2054" o:spid="_x0000_s1026" o:spt="1" style="height:113.55pt;width:414.5pt;" fillcolor="#FFFFFF" filled="t" stroked="t" coordsize="21600,21600" o:gfxdata="UEsFBgAAAAAAAAAAAAAAAAAAAAAAAFBLAwQKAAAAAACHTuJAAAAAAAAAAAAAAAAABAAAAGRycy9Q&#10;SwMEFAAAAAgAh07iQBqLW+LTAAAABQEAAA8AAABkcnMvZG93bnJldi54bWxNj91KxDAQhe8F3yGM&#10;4M3ipi2o2dp0wQUfwLoo3qXN2BSbSUmyP769ozd6c+BwhnO+abZnP4sjxjQF0lCuCxBIQ7ATjRr2&#10;L083CkTKhqyZA6GGL0ywbS8vGlPbcKJnPHZ5FFxCqTYaXM5LLWUaHHqT1mFB4uwjRG8y2zhKG82J&#10;y/0sq6K4k95MxAvOLLhzOHx2B6+hU/FxfNus9v3t++suli6tVFRaX1+VxQOIjOf8dww/+IwOLTP1&#10;4UA2iVkDP5J/lTNVbdj2GqrqvgTZNvI/ffsNUEsDBBQAAAAIAIdO4kA7NpX+4wEAAPgDAAAOAAAA&#10;ZHJzL2Uyb0RvYy54bWytU01v2zAMvQ/YfxB0X+wYdtMZcXpo0GHAsBXodi4UWY4F6GuUEjv79aNk&#10;N027Sw7zQSZN+pHvkVrfjVqRowAvrWnocpFTIgy3rTT7hv76+fDplhIfmGmZskY09CQ8vdt8/LAe&#10;XC0K21vVCiAIYnw9uIb2Ibg6yzzvhWZ+YZ0wGOwsaBbQhX3WAhsQXausyPObbLDQOrBceI9ft1OQ&#10;zohwDaDtOsnF1vKDFiZMqCAUC0jJ99J5uknddp3g4UfXeRGIaigyDenEImjv4plt1qzeA3O95HML&#10;7JoW3nHSTBoseobassDIAeQ/UFpysN52YcGtziYiSRFksczfafPUMycSF5Tau7Po/v/B8u/HRyCy&#10;beiKEsM0Dvx5zPF5lkVelVGfwfka057cI8yeRzOSHTvQ8Y00yJg0PZ01FWMgHD9WxU25rFBujrFl&#10;WRb5bRVRs9ffHfjwRVhNotFQwKElLdnxmw9T6ktKrOatku2DVCo6MXCvgBwZDnjoZRAz+JssZciA&#10;1YtVnifkN8FrILBbZbDpqMXEPlo7255QPbDTWuGlQqO38IeSAVeqof73gYGgRH01OLPPSD/uYHLK&#10;alWgA5eR3WWEGY5QDQ2UTOZ9SHsbBYnFcSGSivPyxo279FPW64Xd/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ai1vi0wAAAAUBAAAPAAAAAAAAAAEAIAAAADgAAABkcnMvZG93bnJldi54bWxQSwEC&#10;FAAUAAAACACHTuJAOzaV/uMBAAD4AwAADgAAAAAAAAABACAAAAA4AQAAZHJzL2Uyb0RvYy54bWxQ&#10;SwUGAAAAAAYABgBZAQAAjQUAAAAA&#10;">
                <v:fill on="t" focussize="0,0"/>
                <v:stroke weight="1pt" color="#FFFFFF" joinstyle="round"/>
                <v:imagedata o:title=""/>
                <o:lock v:ext="edit" aspectratio="f"/>
                <w10:wrap type="none"/>
                <w10:anchorlock/>
              </v:rect>
            </w:pict>
          </mc:Fallback>
        </mc:AlternateContent>
      </w:r>
    </w:p>
    <w:p>
      <w:pPr>
        <w:ind w:firstLine="420"/>
        <w:jc w:val="center"/>
        <w:outlineLvl w:val="0"/>
        <w:rPr>
          <w:rFonts w:ascii="Times New Roman" w:hAnsi="Times New Roman" w:eastAsia="黑体"/>
          <w:b/>
          <w:color w:val="000000"/>
          <w:sz w:val="32"/>
          <w:szCs w:val="32"/>
        </w:rPr>
      </w:pPr>
      <w:bookmarkStart w:id="21" w:name="_Toc936170550"/>
      <w:bookmarkEnd w:id="21"/>
      <w:r>
        <w:rPr>
          <w:rFonts w:ascii="Times New Roman" w:hAnsi="Times New Roman" w:eastAsia="黑体"/>
          <w:b/>
          <w:color w:val="000000"/>
          <w:sz w:val="32"/>
          <w:szCs w:val="32"/>
        </w:rPr>
        <w:br w:type="page"/>
      </w:r>
      <w:r>
        <w:rPr>
          <w:rFonts w:ascii="Times New Roman" w:hAnsi="Times New Roman" w:eastAsia="黑体"/>
          <w:b/>
          <w:color w:val="000000"/>
          <w:sz w:val="32"/>
          <w:szCs w:val="32"/>
        </w:rPr>
        <w:t xml:space="preserve">第六章 </w:t>
      </w:r>
      <w:r>
        <w:rPr>
          <w:rFonts w:hint="eastAsia" w:ascii="Times New Roman" w:hAnsi="Times New Roman" w:eastAsia="黑体"/>
          <w:b/>
          <w:color w:val="000000"/>
          <w:sz w:val="32"/>
          <w:szCs w:val="32"/>
          <w:lang w:val="en-US" w:eastAsia="zh-CN"/>
        </w:rPr>
        <w:t xml:space="preserve"> </w:t>
      </w:r>
      <w:r>
        <w:rPr>
          <w:rFonts w:ascii="Times New Roman" w:hAnsi="Times New Roman" w:eastAsia="黑体"/>
          <w:b/>
          <w:color w:val="000000"/>
          <w:sz w:val="32"/>
          <w:szCs w:val="32"/>
        </w:rPr>
        <w:t>加强开放平台建设</w:t>
      </w:r>
    </w:p>
    <w:p>
      <w:pPr>
        <w:ind w:firstLine="420"/>
        <w:jc w:val="center"/>
        <w:outlineLvl w:val="1"/>
        <w:rPr>
          <w:rFonts w:ascii="Times New Roman" w:hAnsi="Times New Roman" w:eastAsia="楷体"/>
          <w:b/>
          <w:bCs/>
          <w:color w:val="000000"/>
          <w:sz w:val="32"/>
          <w:szCs w:val="32"/>
        </w:rPr>
      </w:pPr>
      <w:bookmarkStart w:id="22" w:name="_Toc35399303"/>
      <w:bookmarkEnd w:id="22"/>
      <w:r>
        <w:rPr>
          <w:rFonts w:ascii="Times New Roman" w:hAnsi="Times New Roman" w:eastAsia="楷体"/>
          <w:b/>
          <w:bCs/>
          <w:color w:val="000000"/>
          <w:sz w:val="32"/>
          <w:szCs w:val="32"/>
        </w:rPr>
        <w:t>第一节 加快推动边民互市贸易区建设</w:t>
      </w:r>
    </w:p>
    <w:p>
      <w:pPr>
        <w:keepNext w:val="0"/>
        <w:keepLines w:val="0"/>
        <w:pageBreakBefore w:val="0"/>
        <w:widowControl w:val="0"/>
        <w:kinsoku/>
        <w:wordWrap/>
        <w:overflowPunct/>
        <w:topLinePunct w:val="0"/>
        <w:autoSpaceDE/>
        <w:autoSpaceDN/>
        <w:bidi w:val="0"/>
        <w:snapToGrid/>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落实自治区外向型经济发展要求，立足建设我国向北开放重要桥头堡的战略要求，加快推动中蒙阿尔山边民互市贸易区建设，支持国内居民持有效证件进入互市贸易区，并享受免税政策。积极争取国家政策支持，提高边民互市贸易免税额。创新边民互市贸易系统运维及商品申报系统调试，实现互市进出口商品申报正常接入海关监管平台。积极利用亚洲开发银行贷款，开展中蒙互市贸易区项目建设及口岸基础设施建设，扩大中蒙双边贸易规模。</w:t>
      </w:r>
    </w:p>
    <w:p>
      <w:pPr>
        <w:rPr>
          <w:rFonts w:ascii="Times New Roman" w:hAnsi="Times New Roman" w:eastAsia="方正仿宋_GBK"/>
          <w:color w:val="000000"/>
          <w:sz w:val="32"/>
          <w:szCs w:val="32"/>
        </w:rPr>
      </w:pPr>
      <w:r>
        <w:rPr>
          <w:rFonts w:ascii="Times New Roman" w:hAnsi="Times New Roman" w:eastAsia="方正仿宋_GBK"/>
          <w:color w:val="000000"/>
          <w:sz w:val="32"/>
          <w:szCs w:val="32"/>
        </w:rPr>
        <mc:AlternateContent>
          <mc:Choice Requires="wps">
            <w:drawing>
              <wp:anchor distT="0" distB="0" distL="0" distR="0" simplePos="0" relativeHeight="251661312" behindDoc="0" locked="0" layoutInCell="1" allowOverlap="1">
                <wp:simplePos x="0" y="0"/>
                <wp:positionH relativeFrom="column">
                  <wp:posOffset>0</wp:posOffset>
                </wp:positionH>
                <wp:positionV relativeFrom="paragraph">
                  <wp:posOffset>0</wp:posOffset>
                </wp:positionV>
                <wp:extent cx="5308600" cy="1170940"/>
                <wp:effectExtent l="6350" t="6350" r="19050" b="22860"/>
                <wp:wrapNone/>
                <wp:docPr id="8" name="_x0000_s1035"/>
                <wp:cNvGraphicFramePr/>
                <a:graphic xmlns:a="http://schemas.openxmlformats.org/drawingml/2006/main">
                  <a:graphicData uri="http://schemas.microsoft.com/office/word/2010/wordprocessingShape">
                    <wps:wsp>
                      <wps:cNvSpPr/>
                      <wps:spPr>
                        <a:xfrm>
                          <a:off x="0" y="0"/>
                          <a:ext cx="5308600" cy="1170940"/>
                        </a:xfrm>
                        <a:prstGeom prst="rect">
                          <a:avLst/>
                        </a:prstGeom>
                        <a:solidFill>
                          <a:prstClr val="white"/>
                        </a:solidFill>
                        <a:ln w="12700">
                          <a:solidFill>
                            <a:prstClr val="white"/>
                          </a:solidFill>
                        </a:ln>
                      </wps:spPr>
                      <wps:txbx>
                        <w:txbxContent>
                          <w:p>
                            <w:pPr>
                              <w:jc w:val="center"/>
                              <w:rPr>
                                <w:rFonts w:hint="eastAsia" w:ascii="华文中宋" w:hAnsi="华文中宋" w:eastAsia="华文中宋"/>
                                <w:b/>
                                <w:bCs/>
                                <w:szCs w:val="21"/>
                              </w:rPr>
                            </w:pPr>
                            <w:r>
                              <w:rPr>
                                <w:rFonts w:hint="eastAsia" w:ascii="华文中宋" w:hAnsi="华文中宋" w:eastAsia="华文中宋"/>
                                <w:b/>
                                <w:bCs/>
                                <w:szCs w:val="21"/>
                              </w:rPr>
                              <w:t>开放平台项目</w:t>
                            </w:r>
                          </w:p>
                          <w:p>
                            <w:pPr>
                              <w:rPr>
                                <w:rFonts w:hint="eastAsia" w:ascii="华文中宋" w:hAnsi="华文中宋" w:eastAsia="华文中宋"/>
                                <w:bCs/>
                                <w:szCs w:val="21"/>
                              </w:rPr>
                            </w:pPr>
                            <w:r>
                              <w:rPr>
                                <w:rFonts w:hint="eastAsia" w:ascii="华文中宋" w:hAnsi="华文中宋" w:eastAsia="华文中宋"/>
                                <w:bCs/>
                                <w:szCs w:val="21"/>
                              </w:rPr>
                              <w:t xml:space="preserve"> </w:t>
                            </w:r>
                            <w:r>
                              <w:rPr>
                                <w:rFonts w:hint="eastAsia" w:ascii="华文中宋" w:hAnsi="华文中宋" w:eastAsia="华文中宋"/>
                                <w:bCs/>
                                <w:szCs w:val="21"/>
                                <w:lang w:val="en-US" w:eastAsia="zh-CN"/>
                              </w:rPr>
                              <w:t xml:space="preserve">  </w:t>
                            </w:r>
                            <w:r>
                              <w:rPr>
                                <w:rFonts w:hint="eastAsia" w:ascii="华文中宋" w:hAnsi="华文中宋" w:eastAsia="华文中宋"/>
                                <w:bCs/>
                                <w:szCs w:val="21"/>
                              </w:rPr>
                              <w:t>续建中蒙阿尔山边民互市贸易区项目</w:t>
                            </w:r>
                            <w:r>
                              <w:rPr>
                                <w:rFonts w:hint="eastAsia" w:ascii="华文中宋" w:hAnsi="华文中宋" w:eastAsia="华文中宋"/>
                                <w:szCs w:val="21"/>
                              </w:rPr>
                              <w:t>，项目总投资2500万元，预计2023年建成并投入运营，项目建成后，近期可实现1亿元交易额，可为边民实现年增收1.5万元/户，远期交易额可达3-5亿元。</w:t>
                            </w:r>
                          </w:p>
                          <w:p>
                            <w:pPr>
                              <w:rPr>
                                <w:rFonts w:hint="eastAsia" w:ascii="华文中宋" w:hAnsi="华文中宋" w:eastAsia="华文中宋"/>
                                <w:szCs w:val="21"/>
                              </w:rPr>
                            </w:pPr>
                            <w:r>
                              <w:rPr>
                                <w:rFonts w:hint="eastAsia" w:ascii="华文中宋" w:hAnsi="华文中宋" w:eastAsia="华文中宋"/>
                                <w:szCs w:val="21"/>
                              </w:rPr>
                              <w:t xml:space="preserve">  </w:t>
                            </w:r>
                            <w:r>
                              <w:rPr>
                                <w:rFonts w:hint="eastAsia" w:ascii="华文中宋" w:hAnsi="华文中宋" w:eastAsia="华文中宋"/>
                                <w:szCs w:val="21"/>
                                <w:lang w:val="en-US" w:eastAsia="zh-CN"/>
                              </w:rPr>
                              <w:t xml:space="preserve"> </w:t>
                            </w:r>
                            <w:r>
                              <w:rPr>
                                <w:rFonts w:hint="eastAsia" w:ascii="华文中宋" w:hAnsi="华文中宋" w:eastAsia="华文中宋"/>
                                <w:szCs w:val="21"/>
                              </w:rPr>
                              <w:t>阿尔山市中蒙边民互市贸易区购物中心改造项目。</w:t>
                            </w:r>
                          </w:p>
                          <w:p/>
                        </w:txbxContent>
                      </wps:txbx>
                      <wps:bodyPr rot="0" vert="horz" wrap="square" lIns="91440" tIns="45720" rIns="91440" bIns="45720" anchor="t" anchorCtr="0"/>
                    </wps:wsp>
                  </a:graphicData>
                </a:graphic>
              </wp:anchor>
            </w:drawing>
          </mc:Choice>
          <mc:Fallback>
            <w:pict>
              <v:rect id="_x0000_s1035" o:spid="_x0000_s1026" o:spt="1" style="position:absolute;left:0pt;margin-left:0pt;margin-top:0pt;height:92.2pt;width:418pt;z-index:251661312;mso-width-relative:page;mso-height-relative:page;" fillcolor="#FFFFFF" filled="t" stroked="t" coordsize="21600,21600" o:gfxdata="UEsFBgAAAAAAAAAAAAAAAAAAAAAAAFBLAwQKAAAAAACHTuJAAAAAAAAAAAAAAAAABAAAAGRycy9Q&#10;SwMEFAAAAAgAh07iQDbB7OvTAAAABQEAAA8AAABkcnMvZG93bnJldi54bWxNj81OwzAQhO9IvIO1&#10;SFwq6gRKZUKcSlTiAQgViJsTL3FEvI5s94e3Z+FCLyuNZjT7Tb05+UkcMKYxkIZyWYBA6oMdadCw&#10;e32+USBSNmTNFAg1fGOCTXN5UZvKhiO94KHNg+ASSpXR4HKeKylT79CbtAwzEnufIXqTWcZB2miO&#10;XO4neVsUa+nNSPzBmRm3Dvuvdu81tCo+De8Pi113//G2jaVLCxWV1tdXZfEIIuMp/4fhF5/RoWGm&#10;LuzJJjFp4CH577Kn7tYsOw6p1QpkU8tz+uYHUEsDBBQAAAAIAIdO4kDRj0Ju6AEAAAMEAAAOAAAA&#10;ZHJzL2Uyb0RvYy54bWytU01v2zAMvQ/YfxB0X2ynSdMGcXpo0GHAsBXodi4UWY4F6GukEjv79aPk&#10;LM26SzHMB5kU6Ue+R3p1N1jDDgpQe1fzalJyppz0jXa7mn//9vDhhjOMwjXCeKdqflTI79bv3636&#10;sFRT33nTKGAE4nDZh5p3MYZlUaDslBU48UE5CrYerIjkwq5oQPSEbk0xLcvrovfQBPBSIdLtZgzy&#10;EyK8BdC3rZZq4+XeKhdHVFBGRKKEnQ7I17nbtlUyfm1bVJGZmhPTmE8qQvY2ncV6JZY7EKHT8tSC&#10;eEsLrzhZoR0VPUNtRBRsD/ovKKslePRtnEhvi5FIVoRYVOUrbZ46EVTmQlJjOIuO/w9Wfjk8AtNN&#10;zWnsTlga+PNQ0vOMVXk1T/r0AZeU9hQe4eQhmYns0IJNb6LBhqzp8aypGiKTdDm/Km+uS5JbUqyq&#10;FuXtLKtevHweAONH5S1LRs2Bhpa1FIfPGKkkpf5OSdXQG908aGOSkwL3BthB0ID7TkeVWqYv/sgy&#10;jvVUfbqgRv4JggCNI9ykxcg+WXHYDidJtr45kpDgxw2j/4uMzsNPznrarprjj70AxZn55Gh8t9WM&#10;ZGAxO7P5YkoOXEa2lxHhJEHVPHI2mvcxr3Bimvqg3cicT3uclu/Sz1kv/+76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DbB7OvTAAAABQEAAA8AAAAAAAAAAQAgAAAAOAAAAGRycy9kb3ducmV2Lnht&#10;bFBLAQIUABQAAAAIAIdO4kDRj0Ju6AEAAAMEAAAOAAAAAAAAAAEAIAAAADgBAABkcnMvZTJvRG9j&#10;LnhtbFBLBQYAAAAABgAGAFkBAACSBQAAAAA=&#10;">
                <v:fill on="t" focussize="0,0"/>
                <v:stroke weight="1pt" color="#FFFFFF" joinstyle="round"/>
                <v:imagedata o:title=""/>
                <o:lock v:ext="edit" aspectratio="f"/>
                <v:textbox>
                  <w:txbxContent>
                    <w:p>
                      <w:pPr>
                        <w:jc w:val="center"/>
                        <w:rPr>
                          <w:rFonts w:hint="eastAsia" w:ascii="华文中宋" w:hAnsi="华文中宋" w:eastAsia="华文中宋"/>
                          <w:b/>
                          <w:bCs/>
                          <w:szCs w:val="21"/>
                        </w:rPr>
                      </w:pPr>
                      <w:r>
                        <w:rPr>
                          <w:rFonts w:hint="eastAsia" w:ascii="华文中宋" w:hAnsi="华文中宋" w:eastAsia="华文中宋"/>
                          <w:b/>
                          <w:bCs/>
                          <w:szCs w:val="21"/>
                        </w:rPr>
                        <w:t>开放平台项目</w:t>
                      </w:r>
                    </w:p>
                    <w:p>
                      <w:pPr>
                        <w:rPr>
                          <w:rFonts w:hint="eastAsia" w:ascii="华文中宋" w:hAnsi="华文中宋" w:eastAsia="华文中宋"/>
                          <w:bCs/>
                          <w:szCs w:val="21"/>
                        </w:rPr>
                      </w:pPr>
                      <w:r>
                        <w:rPr>
                          <w:rFonts w:hint="eastAsia" w:ascii="华文中宋" w:hAnsi="华文中宋" w:eastAsia="华文中宋"/>
                          <w:bCs/>
                          <w:szCs w:val="21"/>
                        </w:rPr>
                        <w:t xml:space="preserve"> </w:t>
                      </w:r>
                      <w:r>
                        <w:rPr>
                          <w:rFonts w:hint="eastAsia" w:ascii="华文中宋" w:hAnsi="华文中宋" w:eastAsia="华文中宋"/>
                          <w:bCs/>
                          <w:szCs w:val="21"/>
                          <w:lang w:val="en-US" w:eastAsia="zh-CN"/>
                        </w:rPr>
                        <w:t xml:space="preserve">  </w:t>
                      </w:r>
                      <w:r>
                        <w:rPr>
                          <w:rFonts w:hint="eastAsia" w:ascii="华文中宋" w:hAnsi="华文中宋" w:eastAsia="华文中宋"/>
                          <w:bCs/>
                          <w:szCs w:val="21"/>
                        </w:rPr>
                        <w:t>续建中蒙阿尔山边民互市贸易区项目</w:t>
                      </w:r>
                      <w:r>
                        <w:rPr>
                          <w:rFonts w:hint="eastAsia" w:ascii="华文中宋" w:hAnsi="华文中宋" w:eastAsia="华文中宋"/>
                          <w:szCs w:val="21"/>
                        </w:rPr>
                        <w:t>，项目总投资2500万元，预计2023年建成并投入运营，项目建成后，近期可实现1亿元交易额，可为边民实现年增收1.5万元/户，远期交易额可达3-5亿元。</w:t>
                      </w:r>
                    </w:p>
                    <w:p>
                      <w:pPr>
                        <w:rPr>
                          <w:rFonts w:hint="eastAsia" w:ascii="华文中宋" w:hAnsi="华文中宋" w:eastAsia="华文中宋"/>
                          <w:szCs w:val="21"/>
                        </w:rPr>
                      </w:pPr>
                      <w:r>
                        <w:rPr>
                          <w:rFonts w:hint="eastAsia" w:ascii="华文中宋" w:hAnsi="华文中宋" w:eastAsia="华文中宋"/>
                          <w:szCs w:val="21"/>
                        </w:rPr>
                        <w:t xml:space="preserve">  </w:t>
                      </w:r>
                      <w:r>
                        <w:rPr>
                          <w:rFonts w:hint="eastAsia" w:ascii="华文中宋" w:hAnsi="华文中宋" w:eastAsia="华文中宋"/>
                          <w:szCs w:val="21"/>
                          <w:lang w:val="en-US" w:eastAsia="zh-CN"/>
                        </w:rPr>
                        <w:t xml:space="preserve"> </w:t>
                      </w:r>
                      <w:r>
                        <w:rPr>
                          <w:rFonts w:hint="eastAsia" w:ascii="华文中宋" w:hAnsi="华文中宋" w:eastAsia="华文中宋"/>
                          <w:szCs w:val="21"/>
                        </w:rPr>
                        <w:t>阿尔山市中蒙边民互市贸易区购物中心改造项目。</w:t>
                      </w:r>
                    </w:p>
                    <w:p/>
                  </w:txbxContent>
                </v:textbox>
              </v:rect>
            </w:pict>
          </mc:Fallback>
        </mc:AlternateContent>
      </w:r>
      <w:r>
        <w:rPr>
          <w:rFonts w:ascii="Times New Roman" w:hAnsi="Times New Roman" w:eastAsia="方正仿宋_GBK"/>
          <w:color w:val="000000"/>
          <w:sz w:val="32"/>
          <w:szCs w:val="32"/>
        </w:rPr>
        <mc:AlternateContent>
          <mc:Choice Requires="wps">
            <w:drawing>
              <wp:inline distT="0" distB="0" distL="0" distR="0">
                <wp:extent cx="5308600" cy="1170940"/>
                <wp:effectExtent l="6350" t="6350" r="19050" b="22860"/>
                <wp:docPr id="9" name="_x0000_i2055"/>
                <wp:cNvGraphicFramePr/>
                <a:graphic xmlns:a="http://schemas.openxmlformats.org/drawingml/2006/main">
                  <a:graphicData uri="http://schemas.microsoft.com/office/word/2010/wordprocessingShape">
                    <wps:wsp>
                      <wps:cNvSpPr/>
                      <wps:spPr>
                        <a:xfrm>
                          <a:off x="0" y="0"/>
                          <a:ext cx="5308600" cy="1170940"/>
                        </a:xfrm>
                        <a:prstGeom prst="rect">
                          <a:avLst/>
                        </a:prstGeom>
                        <a:solidFill>
                          <a:prstClr val="white"/>
                        </a:solidFill>
                        <a:ln w="12700">
                          <a:solidFill>
                            <a:prstClr val="white"/>
                          </a:solidFill>
                        </a:ln>
                      </wps:spPr>
                      <wps:bodyPr rot="0" vert="horz" wrap="square" lIns="91440" tIns="45720" rIns="91440" bIns="45720" anchor="t" anchorCtr="0"/>
                    </wps:wsp>
                  </a:graphicData>
                </a:graphic>
              </wp:inline>
            </w:drawing>
          </mc:Choice>
          <mc:Fallback>
            <w:pict>
              <v:rect id="_x0000_i2055" o:spid="_x0000_s1026" o:spt="1" style="height:92.2pt;width:418pt;" fillcolor="#FFFFFF" filled="t" stroked="t" coordsize="21600,21600" o:gfxdata="UEsFBgAAAAAAAAAAAAAAAAAAAAAAAFBLAwQKAAAAAACHTuJAAAAAAAAAAAAAAAAABAAAAGRycy9Q&#10;SwMEFAAAAAgAh07iQDbB7OvTAAAABQEAAA8AAABkcnMvZG93bnJldi54bWxNj81OwzAQhO9IvIO1&#10;SFwq6gRKZUKcSlTiAQgViJsTL3FEvI5s94e3Z+FCLyuNZjT7Tb05+UkcMKYxkIZyWYBA6oMdadCw&#10;e32+USBSNmTNFAg1fGOCTXN5UZvKhiO94KHNg+ASSpXR4HKeKylT79CbtAwzEnufIXqTWcZB2miO&#10;XO4neVsUa+nNSPzBmRm3Dvuvdu81tCo+De8Pi113//G2jaVLCxWV1tdXZfEIIuMp/4fhF5/RoWGm&#10;LuzJJjFp4CH577Kn7tYsOw6p1QpkU8tz+uYHUEsDBBQAAAAIAIdO4kApkcif4wEAAPgDAAAOAAAA&#10;ZHJzL2Uyb0RvYy54bWytU01v2zAMvQ/YfxB0X+xkSdMYcXpo0GHAsBXodi4UWY4F6GukEif79aPk&#10;NM26S1HUB5kUqUe+J2p5c7CG7RWg9q7m41HJmXLSN9pta/7r592na84wCtcI452q+VEhv1l9/LDs&#10;Q6UmvvOmUcAIxGHVh5p3MYaqKFB2ygoc+aAcBVsPVkRyYVs0IHpCt6aYlOVV0XtoAnipEGl3PQT5&#10;CRFeA+jbVku19nJnlYsDKigjIlHCTgfkq9xt2yoZf7QtqshMzYlpzCsVIXuT1mK1FNUWROi0PLUg&#10;XtPCC05WaEdFz1BrEQXbgf4PymoJHn0bR9LbYiCSFSEW4/KFNg+dCCpzIakxnEXH94OV3/f3wHRT&#10;8wVnTli68MdDSd+jnpSzWdKnD1hR2kO4h5OHZCayhxZs+hMNdsiaHs+aqkNkkjZnn8vrq5LklhQb&#10;j+flYppVL56PB8D4RXnLklFzoEvLWor9N4xUklKfUlI19EY3d9qY5KTArQG2F3TBfaejSi3TiX+y&#10;jGM9VZ/MqZE3QRCgcYSbtBjYJ2vjmyOpB34YK3pUZHQe/nDW00jVHH/vBCjOzFdHd7YYT4k7i9mZ&#10;zuYTcuAysrmMCCcJquaRs8G8jXluE71UnAYiEz0Nb5q4Sz9nPT/Y1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2wezr0wAAAAUBAAAPAAAAAAAAAAEAIAAAADgAAABkcnMvZG93bnJldi54bWxQSwEC&#10;FAAUAAAACACHTuJAKZHIn+MBAAD4AwAADgAAAAAAAAABACAAAAA4AQAAZHJzL2Uyb0RvYy54bWxQ&#10;SwUGAAAAAAYABgBZAQAAjQUAAAAA&#10;">
                <v:fill on="t" focussize="0,0"/>
                <v:stroke weight="1pt" color="#FFFFFF" joinstyle="round"/>
                <v:imagedata o:title=""/>
                <o:lock v:ext="edit" aspectratio="f"/>
                <w10:wrap type="none"/>
                <w10:anchorlock/>
              </v:rect>
            </w:pict>
          </mc:Fallback>
        </mc:AlternateContent>
      </w:r>
    </w:p>
    <w:p>
      <w:pPr>
        <w:jc w:val="center"/>
        <w:outlineLvl w:val="1"/>
        <w:rPr>
          <w:rFonts w:ascii="Times New Roman" w:hAnsi="Times New Roman" w:eastAsia="楷体"/>
          <w:b/>
          <w:bCs/>
          <w:color w:val="000000"/>
          <w:sz w:val="32"/>
          <w:szCs w:val="32"/>
        </w:rPr>
      </w:pPr>
      <w:bookmarkStart w:id="23" w:name="_Toc704347107"/>
      <w:bookmarkEnd w:id="23"/>
      <w:r>
        <w:rPr>
          <w:rFonts w:ascii="Times New Roman" w:hAnsi="Times New Roman" w:eastAsia="楷体"/>
          <w:b/>
          <w:bCs/>
          <w:color w:val="000000"/>
          <w:sz w:val="32"/>
          <w:szCs w:val="32"/>
        </w:rPr>
        <w:t>第二节 积极推进跨境合作平台建设</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实现口岸全年开放，积极申请边境优惠政策，建设互市贸易区、跨境自由贸易区，购物区，积极申请中蒙跨境旅游合作区获批。完善境外旅游设施，增加境外旅游线路，大力发展跨境旅游，建成阿尔山—松贝尔口岸跨境旅游合作区。按照“两国一区、封闭运行、境内关外、保税加工、自由贸易”的管理模式，探索创新“一线放宽、二线管住、人货分离”的监管模式，加强产业合作、制度创新、管理协同，力争打造中蒙合作新平台。探索建立跨境经济合作区，加快推进开发开放试验区等新型合作平台建设，拓展对蒙古国跨境电商物流“大通道”。强化中蒙跨境农牧业产业化合作，实施中蒙跨境合作农牧业基础设施项目，继续实施跨境耕种。积极争取国家和自治区相关政策，申报国家级境外经贸园区，探索口岸园区与境外合作区结对发展模式，创造合作共赢的国际合作平台。</w:t>
      </w:r>
    </w:p>
    <w:p>
      <w:pPr>
        <w:rPr>
          <w:rFonts w:ascii="Times New Roman" w:hAnsi="Times New Roman" w:eastAsia="方正仿宋_GBK"/>
          <w:color w:val="000000"/>
          <w:sz w:val="32"/>
          <w:szCs w:val="32"/>
        </w:rPr>
      </w:pPr>
      <w:r>
        <w:rPr>
          <w:rFonts w:ascii="Times New Roman" w:hAnsi="Times New Roman" w:eastAsia="方正仿宋_GBK"/>
          <w:color w:val="000000"/>
          <w:sz w:val="32"/>
          <w:szCs w:val="32"/>
        </w:rPr>
        <mc:AlternateContent>
          <mc:Choice Requires="wps">
            <w:drawing>
              <wp:anchor distT="0" distB="0" distL="0" distR="0" simplePos="0" relativeHeight="251661312" behindDoc="0" locked="0" layoutInCell="1" allowOverlap="1">
                <wp:simplePos x="0" y="0"/>
                <wp:positionH relativeFrom="column">
                  <wp:posOffset>0</wp:posOffset>
                </wp:positionH>
                <wp:positionV relativeFrom="paragraph">
                  <wp:posOffset>0</wp:posOffset>
                </wp:positionV>
                <wp:extent cx="4889500" cy="2385695"/>
                <wp:effectExtent l="6350" t="6350" r="19050" b="8255"/>
                <wp:wrapNone/>
                <wp:docPr id="10" name="_x0000_s1036"/>
                <wp:cNvGraphicFramePr/>
                <a:graphic xmlns:a="http://schemas.openxmlformats.org/drawingml/2006/main">
                  <a:graphicData uri="http://schemas.microsoft.com/office/word/2010/wordprocessingShape">
                    <wps:wsp>
                      <wps:cNvSpPr/>
                      <wps:spPr>
                        <a:xfrm>
                          <a:off x="0" y="0"/>
                          <a:ext cx="4889500" cy="2385695"/>
                        </a:xfrm>
                        <a:prstGeom prst="rect">
                          <a:avLst/>
                        </a:prstGeom>
                        <a:solidFill>
                          <a:prstClr val="white"/>
                        </a:solidFill>
                        <a:ln w="12700">
                          <a:solidFill>
                            <a:prstClr val="white"/>
                          </a:solidFill>
                        </a:ln>
                      </wps:spPr>
                      <wps:txbx>
                        <w:txbxContent>
                          <w:p>
                            <w:pPr>
                              <w:jc w:val="center"/>
                              <w:rPr>
                                <w:rFonts w:hint="eastAsia" w:ascii="华文中宋" w:hAnsi="华文中宋" w:eastAsia="华文中宋"/>
                              </w:rPr>
                            </w:pPr>
                            <w:r>
                              <w:rPr>
                                <w:rFonts w:hint="eastAsia" w:ascii="华文中宋" w:hAnsi="华文中宋" w:eastAsia="华文中宋"/>
                              </w:rPr>
                              <w:t>跨境合作重点项目</w:t>
                            </w:r>
                          </w:p>
                          <w:p>
                            <w:pPr>
                              <w:rPr>
                                <w:rFonts w:hint="eastAsia" w:ascii="华文中宋" w:hAnsi="华文中宋" w:eastAsia="华文中宋"/>
                              </w:rPr>
                            </w:pPr>
                            <w:r>
                              <w:rPr>
                                <w:rFonts w:hint="eastAsia" w:ascii="华文中宋" w:hAnsi="华文中宋" w:eastAsia="华文中宋"/>
                              </w:rPr>
                              <w:t xml:space="preserve">    加快推进中蒙跨境旅游合作区建设，完善境外旅游设施，增加境外旅游线路，丰富境外旅游产品。</w:t>
                            </w:r>
                          </w:p>
                          <w:p>
                            <w:pPr>
                              <w:rPr>
                                <w:rFonts w:hint="eastAsia" w:ascii="华文中宋" w:hAnsi="华文中宋" w:eastAsia="华文中宋"/>
                              </w:rPr>
                            </w:pPr>
                            <w:r>
                              <w:rPr>
                                <w:rFonts w:hint="eastAsia" w:ascii="华文中宋" w:hAnsi="华文中宋" w:eastAsia="华文中宋"/>
                              </w:rPr>
                              <w:t xml:space="preserve">   与蒙古国东方省合作开发跨境旅游产品，打造蒙古族草原文化、户外运动、生态旅游的跨境休闲旅游产品，形成串联边境商贸小镇的旅游环线。</w:t>
                            </w:r>
                          </w:p>
                          <w:p>
                            <w:pPr>
                              <w:rPr>
                                <w:rFonts w:hint="eastAsia" w:ascii="华文中宋" w:hAnsi="华文中宋" w:eastAsia="华文中宋"/>
                              </w:rPr>
                            </w:pPr>
                            <w:r>
                              <w:rPr>
                                <w:rFonts w:hint="eastAsia" w:ascii="华文中宋" w:hAnsi="华文中宋" w:eastAsia="华文中宋"/>
                              </w:rPr>
                              <w:t xml:space="preserve">   建设口岸景区，2023年完成口岸景区初期建设目标，完成投资2660万元。继续研究增加旅游产品，计划在阿尔山口岸增设哈拉哈帐篷客、口岸野外垂钓园、骏马乐园等，预计投资1000万元。</w:t>
                            </w:r>
                          </w:p>
                          <w:p>
                            <w:pPr>
                              <w:rPr>
                                <w:rFonts w:hint="eastAsia" w:ascii="华文中宋" w:hAnsi="华文中宋" w:eastAsia="华文中宋"/>
                              </w:rPr>
                            </w:pPr>
                            <w:r>
                              <w:rPr>
                                <w:rFonts w:hint="eastAsia" w:ascii="华文中宋" w:hAnsi="华文中宋" w:eastAsia="华文中宋"/>
                              </w:rPr>
                              <w:t xml:space="preserve">   强化中蒙跨境农牧业产业化合作，实施中蒙跨境合作农牧业基础设施项目，继续实施跨境耕种，2023—2025年计划流转蒙古国土地50万亩。实现产值约3亿元。</w:t>
                            </w:r>
                          </w:p>
                          <w:p/>
                        </w:txbxContent>
                      </wps:txbx>
                      <wps:bodyPr rot="0" vert="horz" wrap="square" lIns="91440" tIns="45720" rIns="91440" bIns="45720" anchor="t" anchorCtr="0"/>
                    </wps:wsp>
                  </a:graphicData>
                </a:graphic>
              </wp:anchor>
            </w:drawing>
          </mc:Choice>
          <mc:Fallback>
            <w:pict>
              <v:rect id="_x0000_s1036" o:spid="_x0000_s1026" o:spt="1" style="position:absolute;left:0pt;margin-left:0pt;margin-top:0pt;height:187.85pt;width:385pt;z-index:251661312;mso-width-relative:page;mso-height-relative:page;" fillcolor="#FFFFFF" filled="t" stroked="t" coordsize="21600,21600" o:gfxdata="UEsFBgAAAAAAAAAAAAAAAAAAAAAAAFBLAwQKAAAAAACHTuJAAAAAAAAAAAAAAAAABAAAAGRycy9Q&#10;SwMEFAAAAAgAh07iQHG68nDUAAAABQEAAA8AAABkcnMvZG93bnJldi54bWxNj81OwzAQhO9IvIO1&#10;SFyq1g6oJA1xKlGJByBUIG5OvCQR8Tqy3R/enoULvYw0mtXMt9X27CZxxBBHTxqylQKB1Hk7Uq9h&#10;//q8LEDEZMiayRNq+MYI2/r6qjKl9Sd6wWOTesElFEujYUhpLqWM3YDOxJWfkTj79MGZxDb00gZz&#10;4nI3yTulHqQzI/HCYGbcDdh9NQenoSnCU/++Wezb9cfbLmRDXBSh0Pr2JlOPIBKe0/8x/OIzOtTM&#10;1PoD2SgmDfxI+lPO8lyxbTXc5+scZF3JS/r6B1BLAwQUAAAACACHTuJANw7lqucBAAAEBAAADgAA&#10;AGRycy9lMm9Eb2MueG1srVNNb9swDL0P2H8QdF/suEmaBHF6aNBhwLAV6HYuFFmOBehrpBI7+/Wj&#10;bC/NuksxzAeZNOknvqenzV1nDTspQO1dyaeTnDPlpK+0O5T8+7eHD0vOMApXCeOdKvlZIb/bvn+3&#10;acNaFb7xplLACMThug0lb2IM6yxD2SgrcOKDclSsPVgRKYVDVoFoCd2arMjzRdZ6qAJ4qRDp624o&#10;8hER3gLo61pLtfPyaJWLAyooIyJRwkYH5Nt+2rpWMn6ta1SRmZIT09ivtAnF+7Rm241YH0CERstx&#10;BPGWEV5xskI72vQCtRNRsCPov6CsluDR13Eivc0GIr0ixGKav9LmqRFB9VxIagwX0fH/wcovp0dg&#10;uiInkCROWDrx5y6n5xmn+c0iCdQGXFPfU3iEMUMKE9uuBpvexIN1vajni6iqi0zSx9lyuZrnBC6p&#10;Vtws54vVPKFmL78HwPhRectSUHKgU+vFFKfPGIfW3y1pN/RGVw/amJSkwr0BdhJ0wm2joxrB/+gy&#10;jrVEsbilQf4JgqY1joZOWgzsUxS7fTdKsvfVmZQEP1iMLhgFjYefnLVkr5Ljj6MAxZn55Oj8VtPZ&#10;LPmxT2bz24ISuK7sryvCSYIqeeRsCO9j7+GkTZqDzNELOho5ue8677teLu/2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HG68nDUAAAABQEAAA8AAAAAAAAAAQAgAAAAOAAAAGRycy9kb3ducmV2Lnht&#10;bFBLAQIUABQAAAAIAIdO4kA3DuWq5wEAAAQEAAAOAAAAAAAAAAEAIAAAADkBAABkcnMvZTJvRG9j&#10;LnhtbFBLBQYAAAAABgAGAFkBAACSBQAAAAA=&#10;">
                <v:fill on="t" focussize="0,0"/>
                <v:stroke weight="1pt" color="#FFFFFF" joinstyle="round"/>
                <v:imagedata o:title=""/>
                <o:lock v:ext="edit" aspectratio="f"/>
                <v:textbox>
                  <w:txbxContent>
                    <w:p>
                      <w:pPr>
                        <w:jc w:val="center"/>
                        <w:rPr>
                          <w:rFonts w:hint="eastAsia" w:ascii="华文中宋" w:hAnsi="华文中宋" w:eastAsia="华文中宋"/>
                        </w:rPr>
                      </w:pPr>
                      <w:r>
                        <w:rPr>
                          <w:rFonts w:hint="eastAsia" w:ascii="华文中宋" w:hAnsi="华文中宋" w:eastAsia="华文中宋"/>
                        </w:rPr>
                        <w:t>跨境合作重点项目</w:t>
                      </w:r>
                    </w:p>
                    <w:p>
                      <w:pPr>
                        <w:rPr>
                          <w:rFonts w:hint="eastAsia" w:ascii="华文中宋" w:hAnsi="华文中宋" w:eastAsia="华文中宋"/>
                        </w:rPr>
                      </w:pPr>
                      <w:r>
                        <w:rPr>
                          <w:rFonts w:hint="eastAsia" w:ascii="华文中宋" w:hAnsi="华文中宋" w:eastAsia="华文中宋"/>
                        </w:rPr>
                        <w:t xml:space="preserve">    加快推进中蒙跨境旅游合作区建设，完善境外旅游设施，增加境外旅游线路，丰富境外旅游产品。</w:t>
                      </w:r>
                    </w:p>
                    <w:p>
                      <w:pPr>
                        <w:rPr>
                          <w:rFonts w:hint="eastAsia" w:ascii="华文中宋" w:hAnsi="华文中宋" w:eastAsia="华文中宋"/>
                        </w:rPr>
                      </w:pPr>
                      <w:r>
                        <w:rPr>
                          <w:rFonts w:hint="eastAsia" w:ascii="华文中宋" w:hAnsi="华文中宋" w:eastAsia="华文中宋"/>
                        </w:rPr>
                        <w:t xml:space="preserve">   与蒙古国东方省合作开发跨境旅游产品，打造蒙古族草原文化、户外运动、生态旅游的跨境休闲旅游产品，形成串联边境商贸小镇的旅游环线。</w:t>
                      </w:r>
                    </w:p>
                    <w:p>
                      <w:pPr>
                        <w:rPr>
                          <w:rFonts w:hint="eastAsia" w:ascii="华文中宋" w:hAnsi="华文中宋" w:eastAsia="华文中宋"/>
                        </w:rPr>
                      </w:pPr>
                      <w:r>
                        <w:rPr>
                          <w:rFonts w:hint="eastAsia" w:ascii="华文中宋" w:hAnsi="华文中宋" w:eastAsia="华文中宋"/>
                        </w:rPr>
                        <w:t xml:space="preserve">   建设口岸景区，2023年完成口岸景区初期建设目标，完成投资2660万元。继续研究增加旅游产品，计划在阿尔山口岸增设哈拉哈帐篷客、口岸野外垂钓园、骏马乐园等，预计投资1000万元。</w:t>
                      </w:r>
                    </w:p>
                    <w:p>
                      <w:pPr>
                        <w:rPr>
                          <w:rFonts w:hint="eastAsia" w:ascii="华文中宋" w:hAnsi="华文中宋" w:eastAsia="华文中宋"/>
                        </w:rPr>
                      </w:pPr>
                      <w:r>
                        <w:rPr>
                          <w:rFonts w:hint="eastAsia" w:ascii="华文中宋" w:hAnsi="华文中宋" w:eastAsia="华文中宋"/>
                        </w:rPr>
                        <w:t xml:space="preserve">   强化中蒙跨境农牧业产业化合作，实施中蒙跨境合作农牧业基础设施项目，继续实施跨境耕种，2023—2025年计划流转蒙古国土地50万亩。实现产值约3亿元。</w:t>
                      </w:r>
                    </w:p>
                    <w:p/>
                  </w:txbxContent>
                </v:textbox>
              </v:rect>
            </w:pict>
          </mc:Fallback>
        </mc:AlternateContent>
      </w:r>
      <w:r>
        <w:rPr>
          <w:rFonts w:ascii="Times New Roman" w:hAnsi="Times New Roman" w:eastAsia="方正仿宋_GBK"/>
          <w:color w:val="000000"/>
          <w:sz w:val="32"/>
          <w:szCs w:val="32"/>
        </w:rPr>
        <mc:AlternateContent>
          <mc:Choice Requires="wps">
            <w:drawing>
              <wp:inline distT="0" distB="0" distL="0" distR="0">
                <wp:extent cx="4889500" cy="2385695"/>
                <wp:effectExtent l="6350" t="6350" r="19050" b="8255"/>
                <wp:docPr id="11" name="_x0000_i2056"/>
                <wp:cNvGraphicFramePr/>
                <a:graphic xmlns:a="http://schemas.openxmlformats.org/drawingml/2006/main">
                  <a:graphicData uri="http://schemas.microsoft.com/office/word/2010/wordprocessingShape">
                    <wps:wsp>
                      <wps:cNvSpPr/>
                      <wps:spPr>
                        <a:xfrm>
                          <a:off x="0" y="0"/>
                          <a:ext cx="4889500" cy="2385695"/>
                        </a:xfrm>
                        <a:prstGeom prst="rect">
                          <a:avLst/>
                        </a:prstGeom>
                        <a:solidFill>
                          <a:prstClr val="white"/>
                        </a:solidFill>
                        <a:ln w="12700">
                          <a:solidFill>
                            <a:prstClr val="white"/>
                          </a:solidFill>
                        </a:ln>
                      </wps:spPr>
                      <wps:bodyPr rot="0" vert="horz" wrap="square" lIns="91440" tIns="45720" rIns="91440" bIns="45720" anchor="t" anchorCtr="0"/>
                    </wps:wsp>
                  </a:graphicData>
                </a:graphic>
              </wp:inline>
            </w:drawing>
          </mc:Choice>
          <mc:Fallback>
            <w:pict>
              <v:rect id="_x0000_i2056" o:spid="_x0000_s1026" o:spt="1" style="height:187.85pt;width:385pt;" fillcolor="#FFFFFF" filled="t" stroked="t" coordsize="21600,21600" o:gfxdata="UEsFBgAAAAAAAAAAAAAAAAAAAAAAAFBLAwQKAAAAAACHTuJAAAAAAAAAAAAAAAAABAAAAGRycy9Q&#10;SwMEFAAAAAgAh07iQHG68nDUAAAABQEAAA8AAABkcnMvZG93bnJldi54bWxNj81OwzAQhO9IvIO1&#10;SFyq1g6oJA1xKlGJByBUIG5OvCQR8Tqy3R/enoULvYw0mtXMt9X27CZxxBBHTxqylQKB1Hk7Uq9h&#10;//q8LEDEZMiayRNq+MYI2/r6qjKl9Sd6wWOTesElFEujYUhpLqWM3YDOxJWfkTj79MGZxDb00gZz&#10;4nI3yTulHqQzI/HCYGbcDdh9NQenoSnCU/++Wezb9cfbLmRDXBSh0Pr2JlOPIBKe0/8x/OIzOtTM&#10;1PoD2SgmDfxI+lPO8lyxbTXc5+scZF3JS/r6B1BLAwQUAAAACACHTuJAymtYauIBAAD5AwAADgAA&#10;AGRycy9lMm9Eb2MueG1srVNNb9swDL0P2H8QdF/seHGaGHF6aNBhwLAV6HYuFFmOBehrlBI7+/Wj&#10;ZDfNuksxzAeZNOlHvkdqcztoRU4CvLSmpvNZTokw3DbSHGr64/v9hxUlPjDTMGWNqOlZeHq7ff9u&#10;07tKFLazqhFAEMT4qnc17UJwVZZ53gnN/Mw6YTDYWtAsoAuHrAHWI7pWWZHny6y30DiwXHiPX3dj&#10;kE6I8BZA27aSi53lRy1MGFFBKBaQku+k83Sbum1bwcO3tvUiEFVTZBrSiUXQ3scz225YdQDmOsmn&#10;FthbWnjFSTNpsOgFascCI0eQf0FpycF624YZtzobiSRFkMU8f6XNY8ecSFxQau8uovv/B8u/nh6A&#10;yAY3YU6JYRon/jTk+DzJIi+XUaDe+QrzHt0DTJ5HM7IdWtDxjTzIkEQ9X0QVQyAcPy5Wq3WZo94c&#10;Y8XHVblclxE1e/ndgQ+fhNUkGjUFnFoSk52++DCmPqfEat4q2dxLpaITA3cKyInhhPtOBjGB/5Gl&#10;DOmRYnGDjfwTBHarDDYdtRjZR2tvmzPKB3bcK7xVaHQWflHS407V1P88MhCUqM8Gh7aeLxZxCZOz&#10;KG8KdOA6sr+OMMMRqqaBktG8C2lxoyCxOG5EUnHa3rhy137Kermx2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xuvJw1AAAAAUBAAAPAAAAAAAAAAEAIAAAADgAAABkcnMvZG93bnJldi54bWxQSwEC&#10;FAAUAAAACACHTuJAymtYauIBAAD5AwAADgAAAAAAAAABACAAAAA5AQAAZHJzL2Uyb0RvYy54bWxQ&#10;SwUGAAAAAAYABgBZAQAAjQUAAAAA&#10;">
                <v:fill on="t" focussize="0,0"/>
                <v:stroke weight="1pt" color="#FFFFFF" joinstyle="round"/>
                <v:imagedata o:title=""/>
                <o:lock v:ext="edit" aspectratio="f"/>
                <w10:wrap type="none"/>
                <w10:anchorlock/>
              </v:rect>
            </w:pict>
          </mc:Fallback>
        </mc:AlternateContent>
      </w:r>
    </w:p>
    <w:p>
      <w:pPr>
        <w:ind w:firstLine="420"/>
        <w:jc w:val="center"/>
        <w:outlineLvl w:val="1"/>
        <w:rPr>
          <w:rFonts w:ascii="Times New Roman" w:hAnsi="Times New Roman" w:eastAsia="楷体"/>
          <w:b/>
          <w:bCs/>
          <w:color w:val="000000"/>
          <w:sz w:val="32"/>
          <w:szCs w:val="32"/>
        </w:rPr>
      </w:pPr>
      <w:bookmarkStart w:id="24" w:name="_Toc59840643"/>
      <w:bookmarkEnd w:id="24"/>
      <w:r>
        <w:rPr>
          <w:rFonts w:ascii="Times New Roman" w:hAnsi="Times New Roman" w:eastAsia="楷体"/>
          <w:b/>
          <w:bCs/>
          <w:color w:val="000000"/>
          <w:sz w:val="32"/>
          <w:szCs w:val="32"/>
        </w:rPr>
        <w:t>第三节 加快推进口岸物流园区建设</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加强口岸物流园区与腹地工业园区的联动发展，形成“前岸—后园”的联动发展格局。积极对外招商引资，增强仓储物流集散功能，实施中蒙阿尔山-松贝尔口岸矿产品输送系统工程，提升货物通关能力，加快推动阿尔山口岸国际综合物流园区建设。优化整合阿尔山口岸国际综合物流园区，切实发挥物流仓储、进出口贸易等平台功能，积极推进口岸物流园区建设，努力打造自治区东北部重要的物流</w:t>
      </w:r>
      <w:r>
        <w:rPr>
          <w:rFonts w:hint="eastAsia" w:ascii="Times New Roman" w:hAnsi="Times New Roman" w:eastAsia="仿宋_GB2312"/>
          <w:color w:val="000000"/>
          <w:sz w:val="32"/>
          <w:szCs w:val="32"/>
          <w:lang w:eastAsia="zh-CN"/>
        </w:rPr>
        <w:t>节点</w:t>
      </w:r>
      <w:r>
        <w:rPr>
          <w:rFonts w:ascii="Times New Roman" w:hAnsi="Times New Roman" w:eastAsia="仿宋_GB2312"/>
          <w:color w:val="000000"/>
          <w:sz w:val="32"/>
          <w:szCs w:val="32"/>
        </w:rPr>
        <w:t>中心。支持有条件的国际物流园区发展第三方物流、跨境电子商务等功能，提升园区的产业附加值。积极承接沿线国家产业链整体转移和关联产业协同转移，特别是积极争取列入以大宗商品进口为主的口岸，通过“飞地经济”发展模式，形成口岸辐射腹地城市的国际贸易、产业经济、商贸旅游业等协同发展模式。探索形成口岸平台特色产业为主的基于主导产业链的口岸物流服务体系，依托口岸产业链，提供与之配套和满足产业链条发展要求的进口原材料供应链服务，促进口岸物流活动一体化发展。</w:t>
      </w:r>
    </w:p>
    <w:p>
      <w:pPr>
        <w:rPr>
          <w:rFonts w:ascii="Times New Roman" w:hAnsi="Times New Roman" w:eastAsia="方正仿宋_GBK"/>
          <w:color w:val="000000"/>
          <w:sz w:val="32"/>
          <w:szCs w:val="32"/>
        </w:rPr>
      </w:pPr>
      <w:r>
        <w:rPr>
          <w:rFonts w:ascii="Times New Roman" w:hAnsi="Times New Roman" w:eastAsia="方正仿宋_GBK"/>
          <w:color w:val="000000"/>
          <w:sz w:val="32"/>
          <w:szCs w:val="32"/>
        </w:rPr>
        <mc:AlternateContent>
          <mc:Choice Requires="wps">
            <w:drawing>
              <wp:anchor distT="0" distB="0" distL="0" distR="0" simplePos="0" relativeHeight="251661312" behindDoc="0" locked="0" layoutInCell="1" allowOverlap="1">
                <wp:simplePos x="0" y="0"/>
                <wp:positionH relativeFrom="column">
                  <wp:posOffset>0</wp:posOffset>
                </wp:positionH>
                <wp:positionV relativeFrom="paragraph">
                  <wp:posOffset>0</wp:posOffset>
                </wp:positionV>
                <wp:extent cx="5183505" cy="2038350"/>
                <wp:effectExtent l="6350" t="6350" r="10795" b="12700"/>
                <wp:wrapNone/>
                <wp:docPr id="12" name="_x0000_s1034"/>
                <wp:cNvGraphicFramePr/>
                <a:graphic xmlns:a="http://schemas.openxmlformats.org/drawingml/2006/main">
                  <a:graphicData uri="http://schemas.microsoft.com/office/word/2010/wordprocessingShape">
                    <wps:wsp>
                      <wps:cNvSpPr/>
                      <wps:spPr>
                        <a:xfrm>
                          <a:off x="0" y="0"/>
                          <a:ext cx="5183505" cy="2038350"/>
                        </a:xfrm>
                        <a:prstGeom prst="rect">
                          <a:avLst/>
                        </a:prstGeom>
                        <a:solidFill>
                          <a:prstClr val="white"/>
                        </a:solidFill>
                        <a:ln w="12700">
                          <a:solidFill>
                            <a:prstClr val="white"/>
                          </a:solidFill>
                        </a:ln>
                      </wps:spPr>
                      <wps:txbx>
                        <w:txbxContent>
                          <w:p>
                            <w:pPr>
                              <w:ind w:firstLine="420" w:firstLineChars="200"/>
                              <w:jc w:val="center"/>
                              <w:rPr>
                                <w:rFonts w:hint="eastAsia" w:ascii="华文中宋" w:hAnsi="华文中宋" w:eastAsia="华文中宋"/>
                                <w:b/>
                                <w:bCs/>
                                <w:szCs w:val="21"/>
                              </w:rPr>
                            </w:pPr>
                            <w:r>
                              <w:rPr>
                                <w:rFonts w:hint="eastAsia" w:ascii="华文中宋" w:hAnsi="华文中宋" w:eastAsia="华文中宋"/>
                                <w:b/>
                                <w:bCs/>
                                <w:szCs w:val="21"/>
                              </w:rPr>
                              <w:t>物流园区重点项目</w:t>
                            </w:r>
                          </w:p>
                          <w:p>
                            <w:pPr>
                              <w:ind w:firstLine="420" w:firstLineChars="200"/>
                              <w:rPr>
                                <w:rFonts w:hint="eastAsia" w:ascii="华文中宋" w:hAnsi="华文中宋" w:eastAsia="华文中宋"/>
                                <w:bCs/>
                                <w:szCs w:val="21"/>
                              </w:rPr>
                            </w:pPr>
                            <w:r>
                              <w:rPr>
                                <w:rFonts w:hint="eastAsia" w:ascii="华文中宋" w:hAnsi="华文中宋" w:eastAsia="华文中宋"/>
                                <w:bCs/>
                                <w:szCs w:val="21"/>
                              </w:rPr>
                              <w:t>推动两伊铁路—阿尔山口岸国际物流园区连接项目，该项目计划投资</w:t>
                            </w:r>
                            <w:r>
                              <w:rPr>
                                <w:rFonts w:ascii="华文中宋" w:hAnsi="华文中宋" w:eastAsia="华文中宋"/>
                                <w:bCs/>
                                <w:szCs w:val="21"/>
                              </w:rPr>
                              <w:t>1</w:t>
                            </w:r>
                            <w:r>
                              <w:rPr>
                                <w:rFonts w:hint="eastAsia" w:ascii="华文中宋" w:hAnsi="华文中宋" w:eastAsia="华文中宋"/>
                                <w:bCs/>
                                <w:szCs w:val="21"/>
                              </w:rPr>
                              <w:t>亿元，将两伊铁路（伊敏—伊尔施）与阿尔山口岸国际物流园区相连接，铁路里程约8公里，力争2023</w:t>
                            </w:r>
                            <w:r>
                              <w:rPr>
                                <w:rFonts w:hint="eastAsia" w:ascii="华文中宋" w:hAnsi="华文中宋" w:eastAsia="华文中宋"/>
                                <w:szCs w:val="21"/>
                              </w:rPr>
                              <w:t>年启动实施，2025年完成建设。项目建成后，将进一步提升口岸国际物流园区通货贸易水平，对下一步打造建设阿尔山—乔巴山铁路具有推动作用。</w:t>
                            </w:r>
                          </w:p>
                          <w:p>
                            <w:pPr>
                              <w:ind w:firstLine="420" w:firstLineChars="200"/>
                              <w:rPr>
                                <w:rFonts w:hint="eastAsia" w:ascii="华文中宋" w:hAnsi="华文中宋" w:eastAsia="华文中宋"/>
                                <w:bCs/>
                                <w:szCs w:val="21"/>
                              </w:rPr>
                            </w:pPr>
                            <w:r>
                              <w:rPr>
                                <w:rFonts w:hint="eastAsia" w:ascii="华文中宋" w:hAnsi="华文中宋" w:eastAsia="华文中宋"/>
                                <w:bCs/>
                                <w:szCs w:val="21"/>
                              </w:rPr>
                              <w:t>续建阿尔山水发物流园区项目，预计2025年完工，项目建成后预计3年内可年实现产值10亿余元，最高可实现年产值24亿元，带动地方就业人员200余人。</w:t>
                            </w:r>
                          </w:p>
                          <w:p>
                            <w:pPr>
                              <w:ind w:firstLine="420" w:firstLineChars="200"/>
                              <w:rPr>
                                <w:rFonts w:hint="eastAsia" w:ascii="华文中宋" w:hAnsi="华文中宋" w:eastAsia="华文中宋"/>
                                <w:bCs/>
                                <w:szCs w:val="21"/>
                              </w:rPr>
                            </w:pPr>
                            <w:r>
                              <w:rPr>
                                <w:rFonts w:hint="eastAsia" w:ascii="华文中宋" w:hAnsi="华文中宋" w:eastAsia="华文中宋"/>
                                <w:bCs/>
                                <w:szCs w:val="21"/>
                              </w:rPr>
                              <w:t>引入大型国际物流企业，力争2023年实现引进，2024—2025年建设并投入运营，投产后实现年产值5亿元。</w:t>
                            </w:r>
                          </w:p>
                          <w:p/>
                        </w:txbxContent>
                      </wps:txbx>
                      <wps:bodyPr rot="0" vert="horz" wrap="square" lIns="91440" tIns="45720" rIns="91440" bIns="45720" anchor="t" anchorCtr="0"/>
                    </wps:wsp>
                  </a:graphicData>
                </a:graphic>
              </wp:anchor>
            </w:drawing>
          </mc:Choice>
          <mc:Fallback>
            <w:pict>
              <v:rect id="_x0000_s1034" o:spid="_x0000_s1026" o:spt="1" style="position:absolute;left:0pt;margin-left:0pt;margin-top:0pt;height:160.5pt;width:408.15pt;z-index:251661312;mso-width-relative:page;mso-height-relative:page;" fillcolor="#FFFFFF" filled="t" stroked="t" coordsize="21600,21600" o:gfxdata="UEsFBgAAAAAAAAAAAAAAAAAAAAAAAFBLAwQKAAAAAACHTuJAAAAAAAAAAAAAAAAABAAAAGRycy9Q&#10;SwMEFAAAAAgAh07iQHccd7zUAAAABQEAAA8AAABkcnMvZG93bnJldi54bWxNj81OwzAQhO9IvIO1&#10;SFwqarsVlQlxKlGJByBURdyceIkj4nVkuz+8PYYLXFYazWjm23p78RM7YUxjIA1yKYAh9cGONGjY&#10;vz7fKWApG7JmCoQavjDBtrm+qk1lw5le8NTmgZUSSpXR4HKeK85T79CbtAwzUvE+QvQmFxkHbqM5&#10;l3I/8ZUQG+7NSGXBmRl3DvvP9ug1tCo+DW8Pi313/37YRenSQkWl9e2NFI/AMl7yXxh+8As6NIWp&#10;C0eyiU0ayiP59xZPyc0aWKdhvZICeFPz//TNN1BLAwQUAAAACACHTuJA3UaPvecBAAAEBAAADgAA&#10;AGRycy9lMm9Eb2MueG1srVPLbtswELwX6D8QvNeSX01qWM4hRooCRRsg7TmgKcoiwFd3aUvu13dJ&#10;qY6TXnyoDtSudjXcGQ7Xd7017KgAtXcVn05KzpSTvtZuX/GfPx4+3HKGUbhaGO9UxU8K+d3m/bt1&#10;F1Zq5ltvagWMQByuulDxNsawKgqUrbICJz4oR8XGgxWRUtgXNYiO0K0pZmX5seg81AG8VIj0dTsU&#10;+YgI1wD6ptFSbb08WOXigArKiEiUsNUB+SZP2zRKxu9NgyoyU3FiGvNKm1C8S2uxWYvVHkRotRxH&#10;ENeM8IaTFdrRpmeorYiCHUD/A2W1BI++iRPpbTEQyYoQi2n5RpunVgSVuZDUGM6i4/+Dld+Oj8B0&#10;TU6YceaEpRN/7kt6nnFazhdJoC7givqewiOMGVKY2PYN2PQmHqzPop7Ooqo+Mkkfl9Pb+bJcciap&#10;NivnKUuoxcvvATB+Vt6yFFQc6NSymOL4FePQ+rcl7Ybe6PpBG5OSVLg3wI6CTrhrdVQj+Ksu41iX&#10;KN6UZUZ+VbwGgqY1joZOWgzsUxT7XT9KsvP1iZQEP1iMLhgFrYffnHVkr4rjr4MAxZn54uj8Pk0X&#10;i+THnCyWNzNK4LKyu6wIJwmq4pGzIbyP2cNJmzQHmSMLOho5ue8yz10vl3f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Hccd7zUAAAABQEAAA8AAAAAAAAAAQAgAAAAOAAAAGRycy9kb3ducmV2Lnht&#10;bFBLAQIUABQAAAAIAIdO4kDdRo+95wEAAAQEAAAOAAAAAAAAAAEAIAAAADkBAABkcnMvZTJvRG9j&#10;LnhtbFBLBQYAAAAABgAGAFkBAACSBQAAAAA=&#10;">
                <v:fill on="t" focussize="0,0"/>
                <v:stroke weight="1pt" color="#FFFFFF" joinstyle="round"/>
                <v:imagedata o:title=""/>
                <o:lock v:ext="edit" aspectratio="f"/>
                <v:textbox>
                  <w:txbxContent>
                    <w:p>
                      <w:pPr>
                        <w:ind w:firstLine="420" w:firstLineChars="200"/>
                        <w:jc w:val="center"/>
                        <w:rPr>
                          <w:rFonts w:hint="eastAsia" w:ascii="华文中宋" w:hAnsi="华文中宋" w:eastAsia="华文中宋"/>
                          <w:b/>
                          <w:bCs/>
                          <w:szCs w:val="21"/>
                        </w:rPr>
                      </w:pPr>
                      <w:r>
                        <w:rPr>
                          <w:rFonts w:hint="eastAsia" w:ascii="华文中宋" w:hAnsi="华文中宋" w:eastAsia="华文中宋"/>
                          <w:b/>
                          <w:bCs/>
                          <w:szCs w:val="21"/>
                        </w:rPr>
                        <w:t>物流园区重点项目</w:t>
                      </w:r>
                    </w:p>
                    <w:p>
                      <w:pPr>
                        <w:ind w:firstLine="420" w:firstLineChars="200"/>
                        <w:rPr>
                          <w:rFonts w:hint="eastAsia" w:ascii="华文中宋" w:hAnsi="华文中宋" w:eastAsia="华文中宋"/>
                          <w:bCs/>
                          <w:szCs w:val="21"/>
                        </w:rPr>
                      </w:pPr>
                      <w:r>
                        <w:rPr>
                          <w:rFonts w:hint="eastAsia" w:ascii="华文中宋" w:hAnsi="华文中宋" w:eastAsia="华文中宋"/>
                          <w:bCs/>
                          <w:szCs w:val="21"/>
                        </w:rPr>
                        <w:t>推动两伊铁路—阿尔山口岸国际物流园区连接项目，该项目计划投资</w:t>
                      </w:r>
                      <w:r>
                        <w:rPr>
                          <w:rFonts w:ascii="华文中宋" w:hAnsi="华文中宋" w:eastAsia="华文中宋"/>
                          <w:bCs/>
                          <w:szCs w:val="21"/>
                        </w:rPr>
                        <w:t>1</w:t>
                      </w:r>
                      <w:r>
                        <w:rPr>
                          <w:rFonts w:hint="eastAsia" w:ascii="华文中宋" w:hAnsi="华文中宋" w:eastAsia="华文中宋"/>
                          <w:bCs/>
                          <w:szCs w:val="21"/>
                        </w:rPr>
                        <w:t>亿元，将两伊铁路（伊敏—伊尔施）与阿尔山口岸国际物流园区相连接，铁路里程约8公里，力争2023</w:t>
                      </w:r>
                      <w:r>
                        <w:rPr>
                          <w:rFonts w:hint="eastAsia" w:ascii="华文中宋" w:hAnsi="华文中宋" w:eastAsia="华文中宋"/>
                          <w:szCs w:val="21"/>
                        </w:rPr>
                        <w:t>年启动实施，2025年完成建设。项目建成后，将进一步提升口岸国际物流园区通货贸易水平，对下一步打造建设阿尔山—乔巴山铁路具有推动作用。</w:t>
                      </w:r>
                    </w:p>
                    <w:p>
                      <w:pPr>
                        <w:ind w:firstLine="420" w:firstLineChars="200"/>
                        <w:rPr>
                          <w:rFonts w:hint="eastAsia" w:ascii="华文中宋" w:hAnsi="华文中宋" w:eastAsia="华文中宋"/>
                          <w:bCs/>
                          <w:szCs w:val="21"/>
                        </w:rPr>
                      </w:pPr>
                      <w:r>
                        <w:rPr>
                          <w:rFonts w:hint="eastAsia" w:ascii="华文中宋" w:hAnsi="华文中宋" w:eastAsia="华文中宋"/>
                          <w:bCs/>
                          <w:szCs w:val="21"/>
                        </w:rPr>
                        <w:t>续建阿尔山水发物流园区项目，预计2025年完工，项目建成后预计3年内可年实现产值10亿余元，最高可实现年产值24亿元，带动地方就业人员200余人。</w:t>
                      </w:r>
                    </w:p>
                    <w:p>
                      <w:pPr>
                        <w:ind w:firstLine="420" w:firstLineChars="200"/>
                        <w:rPr>
                          <w:rFonts w:hint="eastAsia" w:ascii="华文中宋" w:hAnsi="华文中宋" w:eastAsia="华文中宋"/>
                          <w:bCs/>
                          <w:szCs w:val="21"/>
                        </w:rPr>
                      </w:pPr>
                      <w:r>
                        <w:rPr>
                          <w:rFonts w:hint="eastAsia" w:ascii="华文中宋" w:hAnsi="华文中宋" w:eastAsia="华文中宋"/>
                          <w:bCs/>
                          <w:szCs w:val="21"/>
                        </w:rPr>
                        <w:t>引入大型国际物流企业，力争2023年实现引进，2024—2025年建设并投入运营，投产后实现年产值5亿元。</w:t>
                      </w:r>
                    </w:p>
                    <w:p/>
                  </w:txbxContent>
                </v:textbox>
              </v:rect>
            </w:pict>
          </mc:Fallback>
        </mc:AlternateContent>
      </w:r>
      <w:r>
        <w:rPr>
          <w:rFonts w:ascii="Times New Roman" w:hAnsi="Times New Roman" w:eastAsia="方正仿宋_GBK"/>
          <w:color w:val="000000"/>
          <w:sz w:val="32"/>
          <w:szCs w:val="32"/>
        </w:rPr>
        <mc:AlternateContent>
          <mc:Choice Requires="wps">
            <w:drawing>
              <wp:inline distT="0" distB="0" distL="0" distR="0">
                <wp:extent cx="5183505" cy="2038350"/>
                <wp:effectExtent l="6350" t="6350" r="10795" b="12700"/>
                <wp:docPr id="13" name="_x0000_i2057"/>
                <wp:cNvGraphicFramePr/>
                <a:graphic xmlns:a="http://schemas.openxmlformats.org/drawingml/2006/main">
                  <a:graphicData uri="http://schemas.microsoft.com/office/word/2010/wordprocessingShape">
                    <wps:wsp>
                      <wps:cNvSpPr/>
                      <wps:spPr>
                        <a:xfrm>
                          <a:off x="0" y="0"/>
                          <a:ext cx="5183505" cy="2038350"/>
                        </a:xfrm>
                        <a:prstGeom prst="rect">
                          <a:avLst/>
                        </a:prstGeom>
                        <a:solidFill>
                          <a:prstClr val="white"/>
                        </a:solidFill>
                        <a:ln w="12700">
                          <a:solidFill>
                            <a:prstClr val="white"/>
                          </a:solidFill>
                        </a:ln>
                      </wps:spPr>
                      <wps:bodyPr rot="0" vert="horz" wrap="square" lIns="91440" tIns="45720" rIns="91440" bIns="45720" anchor="t" anchorCtr="0"/>
                    </wps:wsp>
                  </a:graphicData>
                </a:graphic>
              </wp:inline>
            </w:drawing>
          </mc:Choice>
          <mc:Fallback>
            <w:pict>
              <v:rect id="_x0000_i2057" o:spid="_x0000_s1026" o:spt="1" style="height:160.5pt;width:408.15pt;" fillcolor="#FFFFFF" filled="t" stroked="t" coordsize="21600,21600" o:gfxdata="UEsFBgAAAAAAAAAAAAAAAAAAAAAAAFBLAwQKAAAAAACHTuJAAAAAAAAAAAAAAAAABAAAAGRycy9Q&#10;SwMEFAAAAAgAh07iQHccd7zUAAAABQEAAA8AAABkcnMvZG93bnJldi54bWxNj81OwzAQhO9IvIO1&#10;SFwqarsVlQlxKlGJByBURdyceIkj4nVkuz+8PYYLXFYazWjm23p78RM7YUxjIA1yKYAh9cGONGjY&#10;vz7fKWApG7JmCoQavjDBtrm+qk1lw5le8NTmgZUSSpXR4HKeK85T79CbtAwzUvE+QvQmFxkHbqM5&#10;l3I/8ZUQG+7NSGXBmRl3DvvP9ug1tCo+DW8Pi313/37YRenSQkWl9e2NFI/AMl7yXxh+8As6NIWp&#10;C0eyiU0ayiP59xZPyc0aWKdhvZICeFPz//TNN1BLAwQUAAAACACHTuJAeXQy0+MBAAD5AwAADgAA&#10;AGRycy9lMm9Eb2MueG1srVNNb9swDL0P2H8QdF/sOPHSGXF6aNBhwLAV6HYuFFmOBehrlBI7+/Wj&#10;ZC9N20sO9UEmTfqR75Fa3w5akaMAL62p6XyWUyIMt400+5r+/nX/6YYSH5hpmLJG1PQkPL3dfPyw&#10;7l0lCttZ1QggCGJ81buadiG4Kss874RmfmadMBhsLWgW0IV91gDrEV2rrMjzz1lvoXFgufAev27H&#10;IJ0Q4RpA27aSi63lBy1MGFFBKBaQku+k83STum1bwcPPtvUiEFVTZBrSiUXQ3sUz26xZtQfmOsmn&#10;Ftg1LbzipJk0WPQMtWWBkQPIN1BacrDetmHGrc5GIkkRZDHPX2nz2DEnEheU2ruz6P79YPmP4wMQ&#10;2eAmLCgxTOPEn4YcnydZ5OUqCtQ7X2Heo3uAyfNoRrZDCzq+kQcZkqins6hiCITjx3J+syjzkhKO&#10;sSJfRC+iZs+/O/Dhq7CaRKOmgFNLYrLjdx/G1P8psZq3Sjb3UqnoxMCdAnJkOOG+k0FM4C+ylCE9&#10;UixWeZ6QXwSvgcBulcGmoxYj+2jtbHNC+cCOe4W3Co3Owl9Ketypmvo/BwaCEvXN4NC+zJfLuITJ&#10;WZarAh24jOwuI8xwhKppoGQ070Ja3ChILI4bkVSctjeu3KWfsp5v7OY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dxx3vNQAAAAFAQAADwAAAAAAAAABACAAAAA4AAAAZHJzL2Rvd25yZXYueG1sUEsB&#10;AhQAFAAAAAgAh07iQHl0MtPjAQAA+QMAAA4AAAAAAAAAAQAgAAAAOQEAAGRycy9lMm9Eb2MueG1s&#10;UEsFBgAAAAAGAAYAWQEAAI4FAAAAAA==&#10;">
                <v:fill on="t" focussize="0,0"/>
                <v:stroke weight="1pt" color="#FFFFFF" joinstyle="round"/>
                <v:imagedata o:title=""/>
                <o:lock v:ext="edit" aspectratio="f"/>
                <w10:wrap type="none"/>
                <w10:anchorlock/>
              </v:rect>
            </w:pict>
          </mc:Fallback>
        </mc:AlternateContent>
      </w:r>
    </w:p>
    <w:p>
      <w:pPr>
        <w:jc w:val="center"/>
        <w:outlineLvl w:val="1"/>
        <w:rPr>
          <w:rFonts w:ascii="Times New Roman" w:hAnsi="Times New Roman" w:eastAsia="楷体"/>
          <w:b/>
          <w:bCs/>
          <w:color w:val="000000"/>
          <w:sz w:val="32"/>
          <w:szCs w:val="32"/>
        </w:rPr>
      </w:pPr>
      <w:bookmarkStart w:id="25" w:name="_Toc311464679"/>
      <w:bookmarkEnd w:id="25"/>
      <w:r>
        <w:rPr>
          <w:rFonts w:ascii="Times New Roman" w:hAnsi="Times New Roman" w:eastAsia="楷体"/>
          <w:b/>
          <w:bCs/>
          <w:color w:val="000000"/>
          <w:sz w:val="32"/>
          <w:szCs w:val="32"/>
        </w:rPr>
        <w:t>第四节 积极推进通道平台建设</w:t>
      </w:r>
    </w:p>
    <w:p>
      <w:pPr>
        <w:ind w:firstLine="616" w:firstLineChars="200"/>
        <w:jc w:val="left"/>
        <w:rPr>
          <w:rFonts w:ascii="Times New Roman" w:hAnsi="Times New Roman" w:eastAsia="仿宋_GB2312"/>
          <w:color w:val="000000"/>
          <w:spacing w:val="-6"/>
          <w:sz w:val="32"/>
          <w:szCs w:val="32"/>
        </w:rPr>
      </w:pPr>
      <w:r>
        <w:rPr>
          <w:rFonts w:ascii="Times New Roman" w:hAnsi="Times New Roman" w:eastAsia="仿宋_GB2312"/>
          <w:color w:val="000000"/>
          <w:spacing w:val="-6"/>
          <w:sz w:val="32"/>
          <w:szCs w:val="32"/>
        </w:rPr>
        <w:t>依托阿尔山机场</w:t>
      </w:r>
      <w:r>
        <w:rPr>
          <w:rFonts w:ascii="Times New Roman" w:hAnsi="Times New Roman" w:eastAsia="仿宋_GB2312"/>
          <w:color w:val="000000"/>
          <w:spacing w:val="-6"/>
          <w:sz w:val="32"/>
          <w:szCs w:val="32"/>
          <w:lang w:eastAsia="zh-CN"/>
        </w:rPr>
        <w:t>，加强支线机场建设，探索</w:t>
      </w:r>
      <w:r>
        <w:rPr>
          <w:rFonts w:ascii="Times New Roman" w:hAnsi="Times New Roman" w:eastAsia="仿宋_GB2312"/>
          <w:color w:val="000000"/>
          <w:spacing w:val="-6"/>
          <w:sz w:val="32"/>
          <w:szCs w:val="32"/>
        </w:rPr>
        <w:t>谋划航空口岸落地，以发展国际航空货邮运输为突破，吸引国内外加工制造企业落户临空经济区，扩展与其他国家航空领域合作。促进航空物流持续发展，打造面向蒙、俄和欧洲，联动区内机场、国内机场的国际航空</w:t>
      </w:r>
      <w:r>
        <w:rPr>
          <w:rFonts w:ascii="Times New Roman" w:hAnsi="Times New Roman" w:eastAsia="仿宋_GB2312"/>
          <w:color w:val="000000"/>
          <w:spacing w:val="-6"/>
          <w:sz w:val="32"/>
          <w:szCs w:val="32"/>
          <w:lang w:eastAsia="zh-CN"/>
        </w:rPr>
        <w:t>基点</w:t>
      </w:r>
      <w:r>
        <w:rPr>
          <w:rFonts w:ascii="Times New Roman" w:hAnsi="Times New Roman" w:eastAsia="仿宋_GB2312"/>
          <w:color w:val="000000"/>
          <w:spacing w:val="-6"/>
          <w:sz w:val="32"/>
          <w:szCs w:val="32"/>
        </w:rPr>
        <w:t>，发展成为我国北方区域性向北开放空中门户。积极推进阿尔山至沈阳陆铁陆路运输通道建设，阿尔山作为衔接蒙古国东部地区和东北地区重要的中心城市，将中蒙合作范围辐射至东北地区，加强通道内铁路、公路建设,有利于保障对内对外物资及旅游产业运输需求。</w:t>
      </w:r>
    </w:p>
    <w:p>
      <w:pPr>
        <w:jc w:val="center"/>
        <w:outlineLvl w:val="0"/>
        <w:rPr>
          <w:rFonts w:ascii="Times New Roman" w:hAnsi="Times New Roman" w:eastAsia="黑体"/>
          <w:b/>
          <w:color w:val="000000"/>
          <w:sz w:val="32"/>
          <w:szCs w:val="32"/>
        </w:rPr>
      </w:pPr>
      <w:bookmarkStart w:id="26" w:name="_Toc166254399"/>
      <w:bookmarkEnd w:id="26"/>
      <w:r>
        <w:rPr>
          <w:rFonts w:ascii="Times New Roman" w:hAnsi="Times New Roman" w:eastAsia="黑体"/>
          <w:b/>
          <w:color w:val="000000"/>
          <w:sz w:val="32"/>
          <w:szCs w:val="32"/>
        </w:rPr>
        <w:t xml:space="preserve">第七章 </w:t>
      </w:r>
      <w:r>
        <w:rPr>
          <w:rFonts w:hint="eastAsia" w:ascii="Times New Roman" w:hAnsi="Times New Roman" w:eastAsia="黑体"/>
          <w:b/>
          <w:color w:val="000000"/>
          <w:sz w:val="32"/>
          <w:szCs w:val="32"/>
          <w:lang w:val="en-US" w:eastAsia="zh-CN"/>
        </w:rPr>
        <w:t xml:space="preserve"> </w:t>
      </w:r>
      <w:r>
        <w:rPr>
          <w:rFonts w:ascii="Times New Roman" w:hAnsi="Times New Roman" w:eastAsia="黑体"/>
          <w:b/>
          <w:color w:val="000000"/>
          <w:sz w:val="32"/>
          <w:szCs w:val="32"/>
        </w:rPr>
        <w:t>完善口岸基础设施建设</w:t>
      </w:r>
    </w:p>
    <w:p>
      <w:pPr>
        <w:ind w:firstLine="420"/>
        <w:jc w:val="center"/>
        <w:outlineLvl w:val="1"/>
        <w:rPr>
          <w:rFonts w:ascii="Times New Roman" w:hAnsi="Times New Roman" w:eastAsia="楷体"/>
          <w:b/>
          <w:bCs/>
          <w:color w:val="000000"/>
          <w:sz w:val="32"/>
          <w:szCs w:val="32"/>
        </w:rPr>
      </w:pPr>
      <w:bookmarkStart w:id="27" w:name="_Toc822941749"/>
      <w:bookmarkEnd w:id="27"/>
      <w:r>
        <w:rPr>
          <w:rFonts w:ascii="Times New Roman" w:hAnsi="Times New Roman" w:eastAsia="楷体"/>
          <w:b/>
          <w:bCs/>
          <w:color w:val="000000"/>
          <w:sz w:val="32"/>
          <w:szCs w:val="32"/>
        </w:rPr>
        <w:t xml:space="preserve">第一节 畅通口岸大通道 </w:t>
      </w:r>
    </w:p>
    <w:p>
      <w:pPr>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向外积极构建区域交通格局，推进建设中蒙“两山 ”（阿尔山-乔巴山）铁路，形成“珲春 -长春-乌兰浩特-阿尔山-蒙古乔巴山-俄罗斯赤塔”新欧亚大路桥格局。紧紧抓国家推动“两重一新”建设的重大机遇，加快打通制约口岸高质量发展的基础设施瓶颈，深度融入中蒙俄经济走廊建设，国内推动兴安盟、白城、齐齐哈尔三地跨省基础设施互联互通，促进兴白齐区域一体化发展，打造经济协作互动新格局。</w:t>
      </w:r>
    </w:p>
    <w:p>
      <w:pPr>
        <w:rPr>
          <w:rFonts w:ascii="Times New Roman" w:hAnsi="Times New Roman"/>
          <w:color w:val="000000"/>
          <w:sz w:val="36"/>
        </w:rPr>
      </w:pPr>
      <w:r>
        <w:rPr>
          <w:rFonts w:ascii="Times New Roman" w:hAnsi="Times New Roman"/>
          <w:color w:val="000000"/>
          <w:sz w:val="36"/>
        </w:rPr>
        <mc:AlternateContent>
          <mc:Choice Requires="wps">
            <w:drawing>
              <wp:anchor distT="0" distB="0" distL="0" distR="0" simplePos="0" relativeHeight="251661312" behindDoc="0" locked="0" layoutInCell="1" allowOverlap="1">
                <wp:simplePos x="0" y="0"/>
                <wp:positionH relativeFrom="column">
                  <wp:posOffset>0</wp:posOffset>
                </wp:positionH>
                <wp:positionV relativeFrom="paragraph">
                  <wp:posOffset>0</wp:posOffset>
                </wp:positionV>
                <wp:extent cx="5136515" cy="2898775"/>
                <wp:effectExtent l="6350" t="6350" r="19685" b="9525"/>
                <wp:wrapNone/>
                <wp:docPr id="14" name="_x0000_s1027"/>
                <wp:cNvGraphicFramePr/>
                <a:graphic xmlns:a="http://schemas.openxmlformats.org/drawingml/2006/main">
                  <a:graphicData uri="http://schemas.microsoft.com/office/word/2010/wordprocessingShape">
                    <wps:wsp>
                      <wps:cNvSpPr/>
                      <wps:spPr>
                        <a:xfrm>
                          <a:off x="0" y="0"/>
                          <a:ext cx="5136515" cy="2898775"/>
                        </a:xfrm>
                        <a:prstGeom prst="rect">
                          <a:avLst/>
                        </a:prstGeom>
                        <a:solidFill>
                          <a:srgbClr val="FFFFFF"/>
                        </a:solidFill>
                        <a:ln w="12700">
                          <a:solidFill>
                            <a:prstClr val="white"/>
                          </a:solidFill>
                        </a:ln>
                      </wps:spPr>
                      <wps:txbx>
                        <w:txbxContent>
                          <w:p>
                            <w:pPr>
                              <w:jc w:val="center"/>
                              <w:rPr>
                                <w:rFonts w:hint="eastAsia" w:ascii="华文中宋" w:hAnsi="华文中宋" w:eastAsia="华文中宋"/>
                                <w:b/>
                                <w:bCs/>
                              </w:rPr>
                            </w:pPr>
                            <w:r>
                              <w:rPr>
                                <w:rFonts w:hint="eastAsia" w:ascii="华文中宋" w:hAnsi="华文中宋" w:eastAsia="华文中宋"/>
                                <w:b/>
                                <w:bCs/>
                              </w:rPr>
                              <w:t>中蒙 “两山 ”（阿尔山 -乔巴山）铁路</w:t>
                            </w:r>
                          </w:p>
                          <w:p>
                            <w:pPr>
                              <w:ind w:firstLine="420" w:firstLineChars="200"/>
                              <w:rPr>
                                <w:rFonts w:hint="eastAsia" w:ascii="华文中宋" w:hAnsi="华文中宋" w:eastAsia="华文中宋"/>
                              </w:rPr>
                            </w:pPr>
                            <w:r>
                              <w:rPr>
                                <w:rFonts w:hint="eastAsia" w:ascii="华文中宋" w:hAnsi="华文中宋" w:eastAsia="华文中宋"/>
                              </w:rPr>
                              <w:t>2004年以来，“两山 ”铁路被纳入《国家铁路网中长期规划》，在《东北振兴计划》、《中国图们江区域合作开发规划纲要 -以长吉图为开发开放先导区》、《国务院办公厅关于支持图们江区域（珲春）国际合作示范区建设的若干意见》中，都将“两山”铁路列为贯穿长吉图先导区国际大通道的关键性工程和国家战略中的重点项目。</w:t>
                            </w:r>
                          </w:p>
                          <w:p>
                            <w:pPr>
                              <w:ind w:firstLine="420" w:firstLineChars="200"/>
                              <w:rPr>
                                <w:rFonts w:hint="eastAsia" w:ascii="华文中宋" w:hAnsi="华文中宋" w:eastAsia="华文中宋"/>
                              </w:rPr>
                            </w:pPr>
                            <w:r>
                              <w:rPr>
                                <w:rFonts w:hint="eastAsia" w:ascii="华文中宋" w:hAnsi="华文中宋" w:eastAsia="华文中宋"/>
                              </w:rPr>
                              <w:t>中蒙 “两山 ”铁路是连接中国内蒙古阿尔山市至蒙古国东方省乔巴山市的国际铁路，建成后将形成珲春 -长春 -乌兰浩特 -阿尔山 -乔巴山市 -俄罗斯赤塔，最后与俄罗斯远东铁路相连的一条新欧亚大陆路桥。2016年11月，“两山”铁路的后方通道白阿铁路、长白铁路如期转线贯通。目前“两山 ”铁路的开工建设日期尚未确定。</w:t>
                            </w:r>
                          </w:p>
                          <w:p>
                            <w:pPr>
                              <w:ind w:firstLine="420" w:firstLineChars="200"/>
                              <w:rPr>
                                <w:rFonts w:hint="eastAsia" w:ascii="华文中宋" w:hAnsi="华文中宋" w:eastAsia="华文中宋"/>
                              </w:rPr>
                            </w:pPr>
                            <w:r>
                              <w:rPr>
                                <w:rFonts w:hint="eastAsia" w:ascii="华文中宋" w:hAnsi="华文中宋" w:eastAsia="华文中宋"/>
                              </w:rPr>
                              <w:t>重点合作领域： 提升三方铁路和公路运输潜力，包括推进既有铁路现代化和新建铁路公路项目；在跨境运输领域协商制定规则，提供良好的技术和关税条件，促进国际通关、换装、多式联运整体衔接，推进国际联运信息交换，为包括初步信息在内的铁路货运数据预先交换创造条件；发展中蒙俄定期国际集装箱运输班列，建设一批交通物流</w:t>
                            </w:r>
                            <w:r>
                              <w:rPr>
                                <w:rFonts w:hint="eastAsia" w:ascii="华文中宋" w:hAnsi="华文中宋" w:eastAsia="华文中宋"/>
                                <w:lang w:eastAsia="zh-CN"/>
                              </w:rPr>
                              <w:t>节点</w:t>
                            </w:r>
                            <w:r>
                              <w:rPr>
                                <w:rFonts w:hint="eastAsia" w:ascii="华文中宋" w:hAnsi="华文中宋" w:eastAsia="华文中宋"/>
                              </w:rPr>
                              <w:t>。</w:t>
                            </w:r>
                          </w:p>
                          <w:p/>
                        </w:txbxContent>
                      </wps:txbx>
                      <wps:bodyPr rot="0" vert="horz" wrap="square" lIns="91440" tIns="45720" rIns="91440" bIns="45720" anchor="t" anchorCtr="0"/>
                    </wps:wsp>
                  </a:graphicData>
                </a:graphic>
              </wp:anchor>
            </w:drawing>
          </mc:Choice>
          <mc:Fallback>
            <w:pict>
              <v:rect id="_x0000_s1027" o:spid="_x0000_s1026" o:spt="1" style="position:absolute;left:0pt;margin-left:0pt;margin-top:0pt;height:228.25pt;width:404.45pt;z-index:251661312;mso-width-relative:page;mso-height-relative:page;" fillcolor="#FFFFFF" filled="t" stroked="t" coordsize="21600,21600" o:gfxdata="UEsFBgAAAAAAAAAAAAAAAAAAAAAAAFBLAwQKAAAAAACHTuJAAAAAAAAAAAAAAAAABAAAAGRycy9Q&#10;SwMEFAAAAAgAh07iQKdrnmLUAAAABQEAAA8AAABkcnMvZG93bnJldi54bWxNj81qwzAQhO+FvoPY&#10;Qi+hkVzqoDiWAw30AeqGlN5ka2uZWCsjKT99+6q9tJeFYYaZb+vt1U3sjCGOnhQUSwEMqfdmpEHB&#10;/u3lQQKLSZPRkydU8IURts3tTa0r4y/0iuc2DSyXUKy0ApvSXHEee4tOx6WfkbL36YPTKcswcBP0&#10;JZe7iT8KseJOj5QXrJ5xZ7E/tienoJXheXhfL/Zd+XHYhcLGhQxSqfu7QmyAJbymvzD84Gd0aDJT&#10;509kIpsU5EfS782eFHINrFPwVK5K4E3N/9M331BLAwQUAAAACACHTuJAMCw0v/EBAAAFBAAADgAA&#10;AGRycy9lMm9Eb2MueG1srVNNb9swDL0P2H8QdF/8saRJjTg9NMgwYNgKdDsXiizHAvQ1Somd/fpR&#10;spem7aWH6SCTIv3E90it7watyEmAl9bUtJjllAjDbSPNoaa/fu4+rSjxgZmGKWtETc/C07vNxw/r&#10;3lWitJ1VjQCCIMZXvatpF4KrsszzTmjmZ9YJg8HWgmYBXThkDbAe0bXKyjy/yXoLjQPLhfd4uh2D&#10;dEKE9wDatpVcbC0/amHCiApCsYCUfCedp5tUbdsKHn60rReBqJoi05B2vATtfdyzzZpVB2Cuk3wq&#10;gb2nhFecNJMGL71AbVlg5AjyDZSWHKy3bZhxq7ORSFIEWRT5K20eO+ZE4oJSe3cR3f8/WP799ABE&#10;NjgJc0oM09jxpyHH9eSLvFxGgXrnK8x7dA8weR7NyHZoQccv8iBDEvV8EVUMgXA8XBSfbxbFghKO&#10;sXJ1u1ouFxE1e/7dgQ9fhNUkGjUF7FoSk52++TCm/kuJt3mrZLOTSiUHDvt7BeTEsMO7tCb0F2nK&#10;kB45lss8T9AvghH8gtF3Moi3EFiuMlh1FGOkH60w7IdJk71tzigl2HHG8IWh0Vn4Q0mP81VT//vI&#10;QFCivhps4G0xn8eBTM58sSzRgevI/jrCDEeomgZKRvM+pCGO4sQ6cDqSotMkx/G79lPW8+vd/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na55i1AAAAAUBAAAPAAAAAAAAAAEAIAAAADgAAABkcnMv&#10;ZG93bnJldi54bWxQSwECFAAUAAAACACHTuJAMCw0v/EBAAAFBAAADgAAAAAAAAABACAAAAA5AQAA&#10;ZHJzL2Uyb0RvYy54bWxQSwUGAAAAAAYABgBZAQAAnAUAAAAA&#10;">
                <v:fill on="t" focussize="0,0"/>
                <v:stroke weight="1pt" color="#FFFFFF" joinstyle="round"/>
                <v:imagedata o:title=""/>
                <o:lock v:ext="edit" aspectratio="f"/>
                <v:textbox>
                  <w:txbxContent>
                    <w:p>
                      <w:pPr>
                        <w:jc w:val="center"/>
                        <w:rPr>
                          <w:rFonts w:hint="eastAsia" w:ascii="华文中宋" w:hAnsi="华文中宋" w:eastAsia="华文中宋"/>
                          <w:b/>
                          <w:bCs/>
                        </w:rPr>
                      </w:pPr>
                      <w:r>
                        <w:rPr>
                          <w:rFonts w:hint="eastAsia" w:ascii="华文中宋" w:hAnsi="华文中宋" w:eastAsia="华文中宋"/>
                          <w:b/>
                          <w:bCs/>
                        </w:rPr>
                        <w:t>中蒙 “两山 ”（阿尔山 -乔巴山）铁路</w:t>
                      </w:r>
                    </w:p>
                    <w:p>
                      <w:pPr>
                        <w:ind w:firstLine="420" w:firstLineChars="200"/>
                        <w:rPr>
                          <w:rFonts w:hint="eastAsia" w:ascii="华文中宋" w:hAnsi="华文中宋" w:eastAsia="华文中宋"/>
                        </w:rPr>
                      </w:pPr>
                      <w:r>
                        <w:rPr>
                          <w:rFonts w:hint="eastAsia" w:ascii="华文中宋" w:hAnsi="华文中宋" w:eastAsia="华文中宋"/>
                        </w:rPr>
                        <w:t>2004年以来，“两山 ”铁路被纳入《国家铁路网中长期规划》，在《东北振兴计划》、《中国图们江区域合作开发规划纲要 -以长吉图为开发开放先导区》、《国务院办公厅关于支持图们江区域（珲春）国际合作示范区建设的若干意见》中，都将“两山”铁路列为贯穿长吉图先导区国际大通道的关键性工程和国家战略中的重点项目。</w:t>
                      </w:r>
                    </w:p>
                    <w:p>
                      <w:pPr>
                        <w:ind w:firstLine="420" w:firstLineChars="200"/>
                        <w:rPr>
                          <w:rFonts w:hint="eastAsia" w:ascii="华文中宋" w:hAnsi="华文中宋" w:eastAsia="华文中宋"/>
                        </w:rPr>
                      </w:pPr>
                      <w:r>
                        <w:rPr>
                          <w:rFonts w:hint="eastAsia" w:ascii="华文中宋" w:hAnsi="华文中宋" w:eastAsia="华文中宋"/>
                        </w:rPr>
                        <w:t>中蒙 “两山 ”铁路是连接中国内蒙古阿尔山市至蒙古国东方省乔巴山市的国际铁路，建成后将形成珲春 -长春 -乌兰浩特 -阿尔山 -乔巴山市 -俄罗斯赤塔，最后与俄罗斯远东铁路相连的一条新欧亚大陆路桥。2016年11月，“两山”铁路的后方通道白阿铁路、长白铁路如期转线贯通。目前“两山 ”铁路的开工建设日期尚未确定。</w:t>
                      </w:r>
                    </w:p>
                    <w:p>
                      <w:pPr>
                        <w:ind w:firstLine="420" w:firstLineChars="200"/>
                        <w:rPr>
                          <w:rFonts w:hint="eastAsia" w:ascii="华文中宋" w:hAnsi="华文中宋" w:eastAsia="华文中宋"/>
                        </w:rPr>
                      </w:pPr>
                      <w:r>
                        <w:rPr>
                          <w:rFonts w:hint="eastAsia" w:ascii="华文中宋" w:hAnsi="华文中宋" w:eastAsia="华文中宋"/>
                        </w:rPr>
                        <w:t>重点合作领域： 提升三方铁路和公路运输潜力，包括推进既有铁路现代化和新建铁路公路项目；在跨境运输领域协商制定规则，提供良好的技术和关税条件，促进国际通关、换装、多式联运整体衔接，推进国际联运信息交换，为包括初步信息在内的铁路货运数据预先交换创造条件；发展中蒙俄定期国际集装箱运输班列，建设一批交通物流</w:t>
                      </w:r>
                      <w:r>
                        <w:rPr>
                          <w:rFonts w:hint="eastAsia" w:ascii="华文中宋" w:hAnsi="华文中宋" w:eastAsia="华文中宋"/>
                          <w:lang w:eastAsia="zh-CN"/>
                        </w:rPr>
                        <w:t>节点</w:t>
                      </w:r>
                      <w:r>
                        <w:rPr>
                          <w:rFonts w:hint="eastAsia" w:ascii="华文中宋" w:hAnsi="华文中宋" w:eastAsia="华文中宋"/>
                        </w:rPr>
                        <w:t>。</w:t>
                      </w:r>
                    </w:p>
                    <w:p/>
                  </w:txbxContent>
                </v:textbox>
              </v:rect>
            </w:pict>
          </mc:Fallback>
        </mc:AlternateContent>
      </w:r>
      <w:r>
        <w:rPr>
          <w:rFonts w:ascii="Times New Roman" w:hAnsi="Times New Roman"/>
          <w:color w:val="000000"/>
          <w:sz w:val="36"/>
        </w:rPr>
        <mc:AlternateContent>
          <mc:Choice Requires="wps">
            <w:drawing>
              <wp:inline distT="0" distB="0" distL="0" distR="0">
                <wp:extent cx="5136515" cy="2898775"/>
                <wp:effectExtent l="6350" t="6350" r="19685" b="9525"/>
                <wp:docPr id="15" name="_x0000_i2058"/>
                <wp:cNvGraphicFramePr/>
                <a:graphic xmlns:a="http://schemas.openxmlformats.org/drawingml/2006/main">
                  <a:graphicData uri="http://schemas.microsoft.com/office/word/2010/wordprocessingShape">
                    <wps:wsp>
                      <wps:cNvSpPr/>
                      <wps:spPr>
                        <a:xfrm>
                          <a:off x="0" y="0"/>
                          <a:ext cx="5136515" cy="2898775"/>
                        </a:xfrm>
                        <a:prstGeom prst="rect">
                          <a:avLst/>
                        </a:prstGeom>
                        <a:solidFill>
                          <a:prstClr val="white"/>
                        </a:solidFill>
                        <a:ln w="12700">
                          <a:solidFill>
                            <a:prstClr val="white"/>
                          </a:solidFill>
                        </a:ln>
                      </wps:spPr>
                      <wps:bodyPr rot="0" vert="horz" wrap="square" lIns="91440" tIns="45720" rIns="91440" bIns="45720" anchor="t" anchorCtr="0"/>
                    </wps:wsp>
                  </a:graphicData>
                </a:graphic>
              </wp:inline>
            </w:drawing>
          </mc:Choice>
          <mc:Fallback>
            <w:pict>
              <v:rect id="_x0000_i2058" o:spid="_x0000_s1026" o:spt="1" style="height:228.25pt;width:404.45pt;" fillcolor="#FFFFFF" filled="t" stroked="t" coordsize="21600,21600" o:gfxdata="UEsFBgAAAAAAAAAAAAAAAAAAAAAAAFBLAwQKAAAAAACHTuJAAAAAAAAAAAAAAAAABAAAAGRycy9Q&#10;SwMEFAAAAAgAh07iQKdrnmLUAAAABQEAAA8AAABkcnMvZG93bnJldi54bWxNj81qwzAQhO+FvoPY&#10;Qi+hkVzqoDiWAw30AeqGlN5ka2uZWCsjKT99+6q9tJeFYYaZb+vt1U3sjCGOnhQUSwEMqfdmpEHB&#10;/u3lQQKLSZPRkydU8IURts3tTa0r4y/0iuc2DSyXUKy0ApvSXHEee4tOx6WfkbL36YPTKcswcBP0&#10;JZe7iT8KseJOj5QXrJ5xZ7E/tienoJXheXhfL/Zd+XHYhcLGhQxSqfu7QmyAJbymvzD84Gd0aDJT&#10;509kIpsU5EfS782eFHINrFPwVK5K4E3N/9M331BLAwQUAAAACACHTuJAVQyf3uQBAAD5AwAADgAA&#10;AGRycy9lMm9Eb2MueG1srVNNb9swDL0P2H8QdF/seHGTGnF6aNBhwLAV6HYuFFmOBehrlBI7+/Wj&#10;ZDdNu0sO80EmTfqR75Fa3w1akaMAL62p6XyWUyIMt400+5r++vnwaUWJD8w0TFkjanoSnt5tPn5Y&#10;964She2sagQQBDG+6l1NuxBclWWed0IzP7NOGAy2FjQL6MI+a4D1iK5VVuT5TdZbaBxYLrzHr9sx&#10;SCdEuAbQtq3kYmv5QQsTRlQQigWk5DvpPN2kbttW8PCjbb0IRNUUmYZ0YhG0d/HMNmtW7YG5TvKp&#10;BXZNC+84aSYNFj1DbVlg5ADyHygtOVhv2zDjVmcjkaQIspjn77R56pgTiQtK7d1ZdP//YPn34yMQ&#10;2eAmlJQYpnHiz0OOz7Ms8nIVBeqdrzDvyT3C5Hk0I9uhBR3fyIMMSdTTWVQxBMLxYzn/fFNGcI6x&#10;YnW7Wi7LiJq9/u7Ahy/CahKNmgJOLYnJjt98GFNfUmI1b5VsHqRS0YmBewXkyHDCfSeDmMDfZClD&#10;eqRYLPM8Ib8JXgOB3SqDTUctRvbR2tnmhPKBHfcKbxUanYU/lPS4UzX1vw8MBCXqq8Gh3c4Xi7iE&#10;yVmUywIduIzsLiPMcISqaaBkNO9DWtwoSCyOG5FUnLY3rtyln7Jeb+zm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KdrnmLUAAAABQEAAA8AAAAAAAAAAQAgAAAAOAAAAGRycy9kb3ducmV2LnhtbFBL&#10;AQIUABQAAAAIAIdO4kBVDJ/e5AEAAPkDAAAOAAAAAAAAAAEAIAAAADkBAABkcnMvZTJvRG9jLnht&#10;bFBLBQYAAAAABgAGAFkBAACPBQAAAAA=&#10;">
                <v:fill on="t" focussize="0,0"/>
                <v:stroke weight="1pt" color="#FFFFFF" joinstyle="round"/>
                <v:imagedata o:title=""/>
                <o:lock v:ext="edit" aspectratio="f"/>
                <w10:wrap type="none"/>
                <w10:anchorlock/>
              </v:rect>
            </w:pict>
          </mc:Fallback>
        </mc:AlternateContent>
      </w:r>
    </w:p>
    <w:p>
      <w:pPr>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优化以口岸为中心的内外通道布局，高效对接口岸集疏运设施网络，加快建设便捷、高效、快速、安全、大容量、低成本的区域互联互通大交通战略体系，提高公路网、电网技术水平和运输能力。积极完善铁路路网，加快推进白阿铁路乌兰浩特-阿尔山段扩能改造。以跨境旅游合作为突破，继续完善阿尔山口岸公路等基础设施，提升通关能力和便利化水平。推动开通阿尔山国际航线，推进哈拉哈河水运港口建设。积极推动实施阿尔山机场扩能改造工程，加快阿尔山五岔沟通用机场建设并投入运营。</w:t>
      </w:r>
    </w:p>
    <w:p>
      <w:pPr>
        <w:rPr>
          <w:rFonts w:ascii="Times New Roman" w:hAnsi="Times New Roman"/>
          <w:color w:val="000000"/>
          <w:sz w:val="36"/>
        </w:rPr>
      </w:pPr>
      <w:r>
        <w:rPr>
          <w:rFonts w:ascii="Times New Roman" w:hAnsi="Times New Roman"/>
          <w:color w:val="000000"/>
          <w:sz w:val="36"/>
        </w:rPr>
        <mc:AlternateContent>
          <mc:Choice Requires="wps">
            <w:drawing>
              <wp:anchor distT="0" distB="0" distL="0" distR="0" simplePos="0" relativeHeight="251661312" behindDoc="0" locked="0" layoutInCell="1" allowOverlap="1">
                <wp:simplePos x="0" y="0"/>
                <wp:positionH relativeFrom="column">
                  <wp:posOffset>0</wp:posOffset>
                </wp:positionH>
                <wp:positionV relativeFrom="paragraph">
                  <wp:posOffset>0</wp:posOffset>
                </wp:positionV>
                <wp:extent cx="5334000" cy="3305175"/>
                <wp:effectExtent l="6350" t="6350" r="12700" b="22225"/>
                <wp:wrapNone/>
                <wp:docPr id="16" name="_x0000_s1029"/>
                <wp:cNvGraphicFramePr/>
                <a:graphic xmlns:a="http://schemas.openxmlformats.org/drawingml/2006/main">
                  <a:graphicData uri="http://schemas.microsoft.com/office/word/2010/wordprocessingShape">
                    <wps:wsp>
                      <wps:cNvSpPr/>
                      <wps:spPr>
                        <a:xfrm>
                          <a:off x="0" y="0"/>
                          <a:ext cx="5334000" cy="3305175"/>
                        </a:xfrm>
                        <a:prstGeom prst="rect">
                          <a:avLst/>
                        </a:prstGeom>
                        <a:solidFill>
                          <a:prstClr val="white"/>
                        </a:solidFill>
                        <a:ln w="12700">
                          <a:solidFill>
                            <a:prstClr val="white"/>
                          </a:solidFill>
                        </a:ln>
                      </wps:spPr>
                      <wps:txbx>
                        <w:txbxContent>
                          <w:p>
                            <w:pPr>
                              <w:jc w:val="center"/>
                              <w:rPr>
                                <w:rFonts w:hint="eastAsia" w:ascii="华文中宋" w:hAnsi="华文中宋" w:eastAsia="华文中宋"/>
                              </w:rPr>
                            </w:pPr>
                            <w:r>
                              <w:rPr>
                                <w:rFonts w:hint="eastAsia" w:ascii="华文中宋" w:hAnsi="华文中宋" w:eastAsia="华文中宋"/>
                              </w:rPr>
                              <w:t>完善口岸通道建设重点项目</w:t>
                            </w:r>
                          </w:p>
                          <w:p>
                            <w:pPr>
                              <w:ind w:firstLine="420" w:firstLineChars="200"/>
                              <w:rPr>
                                <w:rFonts w:hint="eastAsia" w:ascii="华文中宋" w:hAnsi="华文中宋" w:eastAsia="华文中宋"/>
                              </w:rPr>
                            </w:pPr>
                            <w:r>
                              <w:rPr>
                                <w:rFonts w:hint="eastAsia" w:ascii="华文中宋" w:hAnsi="华文中宋" w:eastAsia="华文中宋"/>
                              </w:rPr>
                              <w:t>积极完善铁路路网：加快推进白阿铁路乌兰浩特-阿尔山段扩能改造。</w:t>
                            </w:r>
                            <w:r>
                              <w:rPr>
                                <w:rFonts w:hint="eastAsia" w:ascii="华文中宋" w:hAnsi="华文中宋" w:eastAsia="华文中宋"/>
                                <w:lang w:eastAsia="zh-CN"/>
                              </w:rPr>
                              <w:t>加快推进</w:t>
                            </w:r>
                            <w:r>
                              <w:rPr>
                                <w:rFonts w:hint="eastAsia" w:ascii="华文中宋" w:hAnsi="华文中宋" w:eastAsia="华文中宋"/>
                                <w:lang w:val="en-US" w:eastAsia="zh-CN"/>
                              </w:rPr>
                              <w:t>阿尔山至珠斯花铁路，伊敏至阿尔山铁路。</w:t>
                            </w:r>
                          </w:p>
                          <w:p>
                            <w:pPr>
                              <w:ind w:firstLine="420" w:firstLineChars="200"/>
                              <w:rPr>
                                <w:rFonts w:hint="eastAsia" w:ascii="华文中宋" w:hAnsi="华文中宋" w:eastAsia="华文中宋"/>
                              </w:rPr>
                            </w:pPr>
                            <w:r>
                              <w:rPr>
                                <w:rFonts w:hint="eastAsia" w:ascii="华文中宋" w:hAnsi="华文中宋" w:eastAsia="华文中宋"/>
                              </w:rPr>
                              <w:t>提能升级航空网络：积极推动实施乌兰浩特机场和阿尔山机场扩能改造工程，积极延伸和拓展国际国内航线，提升机场安全运行保障能力。加快阿尔山五岔沟、扎赉特旗、突泉等通用机场建设并投入运营。季节性开通阿尔山国际航线。</w:t>
                            </w:r>
                          </w:p>
                          <w:p>
                            <w:pPr>
                              <w:ind w:firstLine="420" w:firstLineChars="200"/>
                              <w:rPr>
                                <w:rFonts w:hint="eastAsia" w:ascii="华文中宋" w:hAnsi="华文中宋" w:eastAsia="华文中宋"/>
                              </w:rPr>
                            </w:pPr>
                            <w:r>
                              <w:rPr>
                                <w:rFonts w:hint="eastAsia" w:ascii="华文中宋" w:hAnsi="华文中宋" w:eastAsia="华文中宋"/>
                              </w:rPr>
                              <w:t>加快推进公路网：推动国道331阿尔山—海拉尔段改造项目，进一步提升两地通达水平，提高城市可进入性和游客、货物通达性。</w:t>
                            </w:r>
                          </w:p>
                          <w:p>
                            <w:pPr>
                              <w:ind w:firstLine="420" w:firstLineChars="200"/>
                              <w:rPr>
                                <w:rFonts w:hint="eastAsia" w:ascii="华文中宋" w:hAnsi="华文中宋" w:eastAsia="华文中宋"/>
                              </w:rPr>
                            </w:pPr>
                            <w:r>
                              <w:rPr>
                                <w:rFonts w:hint="eastAsia" w:ascii="华文中宋" w:hAnsi="华文中宋" w:eastAsia="华文中宋"/>
                              </w:rPr>
                              <w:t>加强口岸基础设施建设：以跨境旅游合作为突破，继续完善阿尔山口岸公路等基础设施，提升通关能力和便利化水平。推进哈拉哈河水运港口建设。加快推进阿尔山口岸疫情防控设施提升改造工程。</w:t>
                            </w:r>
                          </w:p>
                          <w:p>
                            <w:pPr>
                              <w:rPr>
                                <w:rFonts w:hint="eastAsia" w:ascii="华文中宋" w:hAnsi="华文中宋" w:eastAsia="华文中宋"/>
                              </w:rPr>
                            </w:pPr>
                            <w:r>
                              <w:rPr>
                                <w:rFonts w:hint="eastAsia" w:ascii="华文中宋" w:hAnsi="华文中宋" w:eastAsia="华文中宋"/>
                              </w:rPr>
                              <w:t xml:space="preserve">   新建货运界河大桥项目，计划2023年启动实施，力争2025年完工，投资3000万元，项目建成后可专门用于从事货物运输，真正实现客货分离。</w:t>
                            </w:r>
                          </w:p>
                          <w:p>
                            <w:pPr>
                              <w:rPr>
                                <w:rFonts w:hint="eastAsia" w:ascii="华文中宋" w:hAnsi="华文中宋" w:eastAsia="华文中宋"/>
                              </w:rPr>
                            </w:pPr>
                            <w:r>
                              <w:rPr>
                                <w:rFonts w:hint="eastAsia" w:ascii="华文中宋" w:hAnsi="华文中宋" w:eastAsia="华文中宋"/>
                              </w:rPr>
                              <w:t xml:space="preserve">   新建跨境空轨项目，计划2023年启动实施，投资2亿元，2024年开工，2025年完工，项目建成后阿尔山口岸可实现大宗货物、集装箱无人运输，进一步提高口岸通货量。</w:t>
                            </w:r>
                          </w:p>
                          <w:p>
                            <w:pPr>
                              <w:ind w:firstLine="420" w:firstLineChars="200"/>
                              <w:rPr>
                                <w:rFonts w:hint="eastAsia" w:ascii="华文中宋" w:hAnsi="华文中宋" w:eastAsia="华文中宋"/>
                              </w:rPr>
                            </w:pPr>
                            <w:r>
                              <w:rPr>
                                <w:rFonts w:hint="eastAsia" w:ascii="华文中宋" w:hAnsi="华文中宋" w:eastAsia="华文中宋"/>
                              </w:rPr>
                              <w:t>深度融入中蒙俄经济走廊：推动兴安盟、白城、齐齐哈尔三地跨省基础设施互联互通，促进兴白齐区域一体化发展，打造经济协作互动新格局。</w:t>
                            </w:r>
                          </w:p>
                          <w:p/>
                          <w:p/>
                        </w:txbxContent>
                      </wps:txbx>
                      <wps:bodyPr rot="0" vert="horz" wrap="square" lIns="91440" tIns="45720" rIns="91440" bIns="45720" anchor="t" anchorCtr="0"/>
                    </wps:wsp>
                  </a:graphicData>
                </a:graphic>
              </wp:anchor>
            </w:drawing>
          </mc:Choice>
          <mc:Fallback>
            <w:pict>
              <v:rect id="_x0000_s1029" o:spid="_x0000_s1026" o:spt="1" style="position:absolute;left:0pt;margin-left:0pt;margin-top:0pt;height:260.25pt;width:420pt;z-index:251661312;mso-width-relative:page;mso-height-relative:page;" fillcolor="#FFFFFF" filled="t" stroked="t" coordsize="21600,21600" o:gfxdata="UEsFBgAAAAAAAAAAAAAAAAAAAAAAAFBLAwQKAAAAAACHTuJAAAAAAAAAAAAAAAAABAAAAGRycy9Q&#10;SwMEFAAAAAgAh07iQJ1IN8vTAAAABQEAAA8AAABkcnMvZG93bnJldi54bWxNj91KxDAQhe8F3yGM&#10;4M3iJl2sxNp0wQUfwLoo3qXt2BSbSUmyP769ozd6c+BwhnO+qbdnP4sjxjQFMlCsFQikPgwTjQb2&#10;L083GkTKlgY7B0IDX5hg21xe1LYawome8djmUXAJpcoacDkvlZSpd+htWocFibOPEL3NbOMoh2hP&#10;XO5nuVHqTno7ES84u+DOYf/ZHryBVsfH8e1+te/K99ddLFxa6aiNub4q1AOIjOf8dww/+IwODTN1&#10;4UBDErMBfiT/Kmf6VrHtDJQbVYJsavmfvvkGUEsDBBQAAAAIAIdO4kBxW2LZ5gEAAAQEAAAOAAAA&#10;ZHJzL2Uyb0RvYy54bWytU8tu2zAQvBfoPxC815JfcSNYziFGigJFGyDtOaApyiLAV3dpS+7Xdykp&#10;jptcgqA6ULva1XBnOFzfdNawowLU3pV8Osk5U076Srt9yX/9vPv0mTOMwlXCeKdKflLIbzYfP6zb&#10;UKiZb7ypFDACcVi0oeRNjKHIMpSNsgInPihHxdqDFZFS2GcViJbQrclmeX6VtR6qAF4qRPq6HYp8&#10;RIS3APq61lJtvTxY5eKACsqISJSw0QH5pp+2rpWMP+oaVWSm5MQ09ittQvEurdlmLYo9iNBoOY4g&#10;3jLCC05WaEebnqG2Igp2AP0KymoJHn0dJ9LbbCDSK0IspvkLbR4aEVTPhaTGcBYd/x+s/H68B6Yr&#10;csIVZ05YOvHHLqfnEaf57DoJ1AYsqO8h3MOYIYWJbVeDTW/iwbpe1NNZVNVFJunjcj5fEBxnkmrz&#10;eb6crpYJNXv+PQDGL8pbloKSA51aL6Y4fsM4tD61pN3QG13daWNSkgq3BthR0Am3jY5qBP+nyzjW&#10;EsXZigZ5FwRNaxwNnbQY2KcodrtulGTnqxMpCX6wGF0wChoPfzhryV4lx98HAYoz89XR+V1PF4vk&#10;xz5ZLFczSuCysrusCCcJquSRsyG8jb2HkzZpDjJHL+ho5OS+y7zver68m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dSDfL0wAAAAUBAAAPAAAAAAAAAAEAIAAAADgAAABkcnMvZG93bnJldi54bWxQ&#10;SwECFAAUAAAACACHTuJAcVti2eYBAAAEBAAADgAAAAAAAAABACAAAAA4AQAAZHJzL2Uyb0RvYy54&#10;bWxQSwUGAAAAAAYABgBZAQAAkAUAAAAA&#10;">
                <v:fill on="t" focussize="0,0"/>
                <v:stroke weight="1pt" color="#FFFFFF" joinstyle="round"/>
                <v:imagedata o:title=""/>
                <o:lock v:ext="edit" aspectratio="f"/>
                <v:textbox>
                  <w:txbxContent>
                    <w:p>
                      <w:pPr>
                        <w:jc w:val="center"/>
                        <w:rPr>
                          <w:rFonts w:hint="eastAsia" w:ascii="华文中宋" w:hAnsi="华文中宋" w:eastAsia="华文中宋"/>
                        </w:rPr>
                      </w:pPr>
                      <w:r>
                        <w:rPr>
                          <w:rFonts w:hint="eastAsia" w:ascii="华文中宋" w:hAnsi="华文中宋" w:eastAsia="华文中宋"/>
                        </w:rPr>
                        <w:t>完善口岸通道建设重点项目</w:t>
                      </w:r>
                    </w:p>
                    <w:p>
                      <w:pPr>
                        <w:ind w:firstLine="420" w:firstLineChars="200"/>
                        <w:rPr>
                          <w:rFonts w:hint="eastAsia" w:ascii="华文中宋" w:hAnsi="华文中宋" w:eastAsia="华文中宋"/>
                        </w:rPr>
                      </w:pPr>
                      <w:r>
                        <w:rPr>
                          <w:rFonts w:hint="eastAsia" w:ascii="华文中宋" w:hAnsi="华文中宋" w:eastAsia="华文中宋"/>
                        </w:rPr>
                        <w:t>积极完善铁路路网：加快推进白阿铁路乌兰浩特-阿尔山段扩能改造。</w:t>
                      </w:r>
                      <w:r>
                        <w:rPr>
                          <w:rFonts w:hint="eastAsia" w:ascii="华文中宋" w:hAnsi="华文中宋" w:eastAsia="华文中宋"/>
                          <w:lang w:eastAsia="zh-CN"/>
                        </w:rPr>
                        <w:t>加快推进</w:t>
                      </w:r>
                      <w:r>
                        <w:rPr>
                          <w:rFonts w:hint="eastAsia" w:ascii="华文中宋" w:hAnsi="华文中宋" w:eastAsia="华文中宋"/>
                          <w:lang w:val="en-US" w:eastAsia="zh-CN"/>
                        </w:rPr>
                        <w:t>阿尔山至珠斯花铁路，伊敏至阿尔山铁路。</w:t>
                      </w:r>
                    </w:p>
                    <w:p>
                      <w:pPr>
                        <w:ind w:firstLine="420" w:firstLineChars="200"/>
                        <w:rPr>
                          <w:rFonts w:hint="eastAsia" w:ascii="华文中宋" w:hAnsi="华文中宋" w:eastAsia="华文中宋"/>
                        </w:rPr>
                      </w:pPr>
                      <w:r>
                        <w:rPr>
                          <w:rFonts w:hint="eastAsia" w:ascii="华文中宋" w:hAnsi="华文中宋" w:eastAsia="华文中宋"/>
                        </w:rPr>
                        <w:t>提能升级航空网络：积极推动实施乌兰浩特机场和阿尔山机场扩能改造工程，积极延伸和拓展国际国内航线，提升机场安全运行保障能力。加快阿尔山五岔沟、扎赉特旗、突泉等通用机场建设并投入运营。季节性开通阿尔山国际航线。</w:t>
                      </w:r>
                    </w:p>
                    <w:p>
                      <w:pPr>
                        <w:ind w:firstLine="420" w:firstLineChars="200"/>
                        <w:rPr>
                          <w:rFonts w:hint="eastAsia" w:ascii="华文中宋" w:hAnsi="华文中宋" w:eastAsia="华文中宋"/>
                        </w:rPr>
                      </w:pPr>
                      <w:r>
                        <w:rPr>
                          <w:rFonts w:hint="eastAsia" w:ascii="华文中宋" w:hAnsi="华文中宋" w:eastAsia="华文中宋"/>
                        </w:rPr>
                        <w:t>加快推进公路网：推动国道331阿尔山—海拉尔段改造项目，进一步提升两地通达水平，提高城市可进入性和游客、货物通达性。</w:t>
                      </w:r>
                    </w:p>
                    <w:p>
                      <w:pPr>
                        <w:ind w:firstLine="420" w:firstLineChars="200"/>
                        <w:rPr>
                          <w:rFonts w:hint="eastAsia" w:ascii="华文中宋" w:hAnsi="华文中宋" w:eastAsia="华文中宋"/>
                        </w:rPr>
                      </w:pPr>
                      <w:r>
                        <w:rPr>
                          <w:rFonts w:hint="eastAsia" w:ascii="华文中宋" w:hAnsi="华文中宋" w:eastAsia="华文中宋"/>
                        </w:rPr>
                        <w:t>加强口岸基础设施建设：以跨境旅游合作为突破，继续完善阿尔山口岸公路等基础设施，提升通关能力和便利化水平。推进哈拉哈河水运港口建设。加快推进阿尔山口岸疫情防控设施提升改造工程。</w:t>
                      </w:r>
                    </w:p>
                    <w:p>
                      <w:pPr>
                        <w:rPr>
                          <w:rFonts w:hint="eastAsia" w:ascii="华文中宋" w:hAnsi="华文中宋" w:eastAsia="华文中宋"/>
                        </w:rPr>
                      </w:pPr>
                      <w:r>
                        <w:rPr>
                          <w:rFonts w:hint="eastAsia" w:ascii="华文中宋" w:hAnsi="华文中宋" w:eastAsia="华文中宋"/>
                        </w:rPr>
                        <w:t xml:space="preserve">   新建货运界河大桥项目，计划2023年启动实施，力争2025年完工，投资3000万元，项目建成后可专门用于从事货物运输，真正实现客货分离。</w:t>
                      </w:r>
                    </w:p>
                    <w:p>
                      <w:pPr>
                        <w:rPr>
                          <w:rFonts w:hint="eastAsia" w:ascii="华文中宋" w:hAnsi="华文中宋" w:eastAsia="华文中宋"/>
                        </w:rPr>
                      </w:pPr>
                      <w:r>
                        <w:rPr>
                          <w:rFonts w:hint="eastAsia" w:ascii="华文中宋" w:hAnsi="华文中宋" w:eastAsia="华文中宋"/>
                        </w:rPr>
                        <w:t xml:space="preserve">   新建跨境空轨项目，计划2023年启动实施，投资2亿元，2024年开工，2025年完工，项目建成后阿尔山口岸可实现大宗货物、集装箱无人运输，进一步提高口岸通货量。</w:t>
                      </w:r>
                    </w:p>
                    <w:p>
                      <w:pPr>
                        <w:ind w:firstLine="420" w:firstLineChars="200"/>
                        <w:rPr>
                          <w:rFonts w:hint="eastAsia" w:ascii="华文中宋" w:hAnsi="华文中宋" w:eastAsia="华文中宋"/>
                        </w:rPr>
                      </w:pPr>
                      <w:r>
                        <w:rPr>
                          <w:rFonts w:hint="eastAsia" w:ascii="华文中宋" w:hAnsi="华文中宋" w:eastAsia="华文中宋"/>
                        </w:rPr>
                        <w:t>深度融入中蒙俄经济走廊：推动兴安盟、白城、齐齐哈尔三地跨省基础设施互联互通，促进兴白齐区域一体化发展，打造经济协作互动新格局。</w:t>
                      </w:r>
                    </w:p>
                    <w:p/>
                    <w:p/>
                  </w:txbxContent>
                </v:textbox>
              </v:rect>
            </w:pict>
          </mc:Fallback>
        </mc:AlternateContent>
      </w:r>
      <w:r>
        <w:rPr>
          <w:rFonts w:ascii="Times New Roman" w:hAnsi="Times New Roman"/>
          <w:color w:val="000000"/>
          <w:sz w:val="36"/>
        </w:rPr>
        <mc:AlternateContent>
          <mc:Choice Requires="wps">
            <w:drawing>
              <wp:inline distT="0" distB="0" distL="0" distR="0">
                <wp:extent cx="5334000" cy="3305175"/>
                <wp:effectExtent l="6350" t="6350" r="12700" b="22225"/>
                <wp:docPr id="17" name="_x0000_i2059"/>
                <wp:cNvGraphicFramePr/>
                <a:graphic xmlns:a="http://schemas.openxmlformats.org/drawingml/2006/main">
                  <a:graphicData uri="http://schemas.microsoft.com/office/word/2010/wordprocessingShape">
                    <wps:wsp>
                      <wps:cNvSpPr/>
                      <wps:spPr>
                        <a:xfrm>
                          <a:off x="0" y="0"/>
                          <a:ext cx="5334000" cy="3305175"/>
                        </a:xfrm>
                        <a:prstGeom prst="rect">
                          <a:avLst/>
                        </a:prstGeom>
                        <a:solidFill>
                          <a:prstClr val="white"/>
                        </a:solidFill>
                        <a:ln w="12700">
                          <a:solidFill>
                            <a:prstClr val="white"/>
                          </a:solidFill>
                        </a:ln>
                      </wps:spPr>
                      <wps:bodyPr rot="0" vert="horz" wrap="square" lIns="91440" tIns="45720" rIns="91440" bIns="45720" anchor="t" anchorCtr="0"/>
                    </wps:wsp>
                  </a:graphicData>
                </a:graphic>
              </wp:inline>
            </w:drawing>
          </mc:Choice>
          <mc:Fallback>
            <w:pict>
              <v:rect id="_x0000_i2059" o:spid="_x0000_s1026" o:spt="1" style="height:260.25pt;width:420pt;" fillcolor="#FFFFFF" filled="t" stroked="t" coordsize="21600,21600" o:gfxdata="UEsFBgAAAAAAAAAAAAAAAAAAAAAAAFBLAwQKAAAAAACHTuJAAAAAAAAAAAAAAAAABAAAAGRycy9Q&#10;SwMEFAAAAAgAh07iQJ1IN8vTAAAABQEAAA8AAABkcnMvZG93bnJldi54bWxNj91KxDAQhe8F3yGM&#10;4M3iJl2sxNp0wQUfwLoo3qXt2BSbSUmyP769ozd6c+BwhnO+qbdnP4sjxjQFMlCsFQikPgwTjQb2&#10;L083GkTKlgY7B0IDX5hg21xe1LYawome8djmUXAJpcoacDkvlZSpd+htWocFibOPEL3NbOMoh2hP&#10;XO5nuVHqTno7ES84u+DOYf/ZHryBVsfH8e1+te/K99ddLFxa6aiNub4q1AOIjOf8dww/+IwODTN1&#10;4UBDErMBfiT/Kmf6VrHtDJQbVYJsavmfvvkGUEsDBBQAAAAIAIdO4kDTLuLW4gEAAPkDAAAOAAAA&#10;ZHJzL2Uyb0RvYy54bWytU01v2zAMvQ/YfxB0X+w48bIGcXpo0GHAsBXodi4UWY4F6GukEjv79aNs&#10;L826SzHMB5k06Ue+R2pz21vDTgpQe1fx+SznTDnpa+0OFf/+7f7dB84wClcL452q+Fkhv92+fbPp&#10;wloVvvWmVsAIxOG6CxVvYwzrLEPZKitw5oNyFGw8WBHJhUNWg+gI3ZqsyPP3WeehDuClQqSvuzHI&#10;J0R4DaBvGi3VzsujVS6OqKCMiEQJWx2Qb4dum0bJ+LVpUEVmKk5M43BSEbL36cy2G7E+gAitllML&#10;4jUtvOBkhXZU9AK1E1GwI+i/oKyW4NE3cSa9zUYigyLEYp6/0OaxFUENXEhqDBfR8f/Byi+nB2C6&#10;pk1YceaEpYk/9Tk9T7rIy5skUBdwTXmP4QEmD8lMbPsGbHoTD9YPop4voqo+Mkkfy8ViSXCcSYot&#10;Fnk5X5UJNXv+PQDGj8pbloyKA01tEFOcPmMcU3+npGroja7vtTHJSYE7A+wkaMJdq6OawP/IMo51&#10;RLFYUSP/BEHdGkdNJy1G9sna+/pM8oEf94puFRmth5+cdbRTFccfRwGKM/PJ0dBu5stlWsLBWZar&#10;ghy4juyvI8JJgqp45Gw07+KwuEmQVJw2YlBx2t60ctf+kPV8Y7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J1IN8vTAAAABQEAAA8AAAAAAAAAAQAgAAAAOAAAAGRycy9kb3ducmV2LnhtbFBLAQIU&#10;ABQAAAAIAIdO4kDTLuLW4gEAAPkDAAAOAAAAAAAAAAEAIAAAADgBAABkcnMvZTJvRG9jLnhtbFBL&#10;BQYAAAAABgAGAFkBAACMBQAAAAA=&#10;">
                <v:fill on="t" focussize="0,0"/>
                <v:stroke weight="1pt" color="#FFFFFF" joinstyle="round"/>
                <v:imagedata o:title=""/>
                <o:lock v:ext="edit" aspectratio="f"/>
                <w10:wrap type="none"/>
                <w10:anchorlock/>
              </v:rect>
            </w:pict>
          </mc:Fallback>
        </mc:AlternateContent>
      </w:r>
    </w:p>
    <w:p>
      <w:pPr>
        <w:ind w:firstLine="420"/>
        <w:jc w:val="center"/>
        <w:outlineLvl w:val="1"/>
        <w:rPr>
          <w:rFonts w:ascii="Times New Roman" w:hAnsi="Times New Roman" w:eastAsia="楷体"/>
          <w:b/>
          <w:bCs/>
          <w:color w:val="000000"/>
          <w:sz w:val="32"/>
          <w:szCs w:val="32"/>
        </w:rPr>
      </w:pPr>
      <w:bookmarkStart w:id="28" w:name="_Toc2015031233"/>
      <w:bookmarkEnd w:id="28"/>
      <w:r>
        <w:rPr>
          <w:rFonts w:ascii="Times New Roman" w:hAnsi="Times New Roman" w:eastAsia="楷体"/>
          <w:b/>
          <w:bCs/>
          <w:color w:val="000000"/>
          <w:sz w:val="32"/>
          <w:szCs w:val="32"/>
        </w:rPr>
        <w:t>第二节 提升口岸基础设施建设水平</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以跨境通道和口岸建设为重点，加快公路、航空交通基础设施建设，形成外联蒙古国、俄罗斯，内联国内腹地的集疏运体系，建设功能配套、衔接紧密、快速便捷的国际大通道。严格按照《国家口岸查验基础设施建设标准》开展查验基础设施建设，根据发展需求对现有基础设施进行有序改善、统筹利用、升级改造。积极推进产业、物流体系配套基础设施建设。积极推进公路口岸项目建设。积极争取国家和自治区支持建设智能跨境空轨运输项目和推动公路口岸无人驾驶运输，创新跨境运输模式，不断扩容口岸承载能力。积极对接俄蒙，共同推进边境口岸通关能力对等提升。</w:t>
      </w:r>
    </w:p>
    <w:p>
      <w:pPr>
        <w:rPr>
          <w:rFonts w:ascii="Times New Roman" w:hAnsi="Times New Roman"/>
          <w:color w:val="000000"/>
          <w:sz w:val="36"/>
        </w:rPr>
      </w:pPr>
      <w:r>
        <w:rPr>
          <w:rFonts w:ascii="Times New Roman" w:hAnsi="Times New Roman"/>
          <w:color w:val="000000"/>
          <w:sz w:val="36"/>
        </w:rPr>
        <mc:AlternateContent>
          <mc:Choice Requires="wps">
            <w:drawing>
              <wp:anchor distT="0" distB="0" distL="0" distR="0" simplePos="0" relativeHeight="251661312" behindDoc="0" locked="0" layoutInCell="1" allowOverlap="1">
                <wp:simplePos x="0" y="0"/>
                <wp:positionH relativeFrom="column">
                  <wp:posOffset>0</wp:posOffset>
                </wp:positionH>
                <wp:positionV relativeFrom="paragraph">
                  <wp:posOffset>0</wp:posOffset>
                </wp:positionV>
                <wp:extent cx="5266055" cy="3779520"/>
                <wp:effectExtent l="6350" t="6350" r="23495" b="24130"/>
                <wp:wrapNone/>
                <wp:docPr id="18" name="_x0000_s1031"/>
                <wp:cNvGraphicFramePr/>
                <a:graphic xmlns:a="http://schemas.openxmlformats.org/drawingml/2006/main">
                  <a:graphicData uri="http://schemas.microsoft.com/office/word/2010/wordprocessingShape">
                    <wps:wsp>
                      <wps:cNvSpPr/>
                      <wps:spPr>
                        <a:xfrm>
                          <a:off x="0" y="0"/>
                          <a:ext cx="5266055" cy="3779520"/>
                        </a:xfrm>
                        <a:prstGeom prst="rect">
                          <a:avLst/>
                        </a:prstGeom>
                        <a:solidFill>
                          <a:prstClr val="white"/>
                        </a:solidFill>
                        <a:ln w="12700">
                          <a:solidFill>
                            <a:prstClr val="white"/>
                          </a:solidFill>
                        </a:ln>
                      </wps:spPr>
                      <wps:txbx>
                        <w:txbxContent>
                          <w:p>
                            <w:pPr>
                              <w:jc w:val="center"/>
                              <w:rPr>
                                <w:rFonts w:hint="eastAsia" w:ascii="华文中宋" w:hAnsi="华文中宋" w:eastAsia="华文中宋"/>
                              </w:rPr>
                            </w:pPr>
                            <w:r>
                              <w:rPr>
                                <w:rFonts w:hint="eastAsia" w:ascii="华文中宋" w:hAnsi="华文中宋" w:eastAsia="华文中宋"/>
                              </w:rPr>
                              <w:t>阿尔山口岸建设重点工程项目</w:t>
                            </w:r>
                          </w:p>
                          <w:p>
                            <w:pPr>
                              <w:ind w:firstLine="420" w:firstLineChars="200"/>
                              <w:rPr>
                                <w:rFonts w:hint="eastAsia" w:ascii="华文中宋" w:hAnsi="华文中宋" w:eastAsia="华文中宋"/>
                              </w:rPr>
                            </w:pPr>
                            <w:r>
                              <w:rPr>
                                <w:rFonts w:hint="eastAsia" w:ascii="华文中宋" w:hAnsi="华文中宋" w:eastAsia="华文中宋"/>
                              </w:rPr>
                              <w:t>口岸建设：阿尔山电子口岸、口岸国门—界河桥旅游公路（防火通道）工程、</w:t>
                            </w:r>
                            <w:r>
                              <w:rPr>
                                <w:rFonts w:hint="eastAsia" w:ascii="华文中宋" w:hAnsi="华文中宋" w:eastAsia="华文中宋"/>
                                <w:lang w:val="zh-CN"/>
                              </w:rPr>
                              <w:t>中蒙跨境合作农牧业产业化基础设施</w:t>
                            </w:r>
                            <w:r>
                              <w:rPr>
                                <w:rFonts w:hint="eastAsia" w:ascii="华文中宋" w:hAnsi="华文中宋" w:eastAsia="华文中宋"/>
                              </w:rPr>
                              <w:t>、中蒙口岸货场及跨境货物通道建设项目、内蒙古东部区农畜产品检验检测中心仪器设备购置项目、阿尔山口岸利用亚洲开发银行贷款、阿尔山物流园区、内蒙古东部区农畜产品检验检测中心维修改造等建设项目。</w:t>
                            </w:r>
                          </w:p>
                          <w:p>
                            <w:pPr>
                              <w:ind w:firstLine="420" w:firstLineChars="200"/>
                              <w:rPr>
                                <w:rFonts w:hint="eastAsia" w:ascii="华文中宋" w:hAnsi="华文中宋" w:eastAsia="华文中宋"/>
                              </w:rPr>
                            </w:pPr>
                            <w:r>
                              <w:rPr>
                                <w:rFonts w:hint="eastAsia" w:ascii="华文中宋" w:hAnsi="华文中宋" w:eastAsia="华文中宋"/>
                              </w:rPr>
                              <w:t>口岸基础设施建设：阿尔山口岸供水、阿尔山口岸污水处理等工程、阿尔山口岸国门—界河桥旅游道路、阿尔山口岸景区停车场建设项目、阿尔山口岸垃圾处理场、口岸垃圾处理场、口岸污水处理工程。</w:t>
                            </w:r>
                          </w:p>
                          <w:p>
                            <w:pPr>
                              <w:ind w:firstLine="420" w:firstLineChars="200"/>
                              <w:rPr>
                                <w:rFonts w:hint="eastAsia" w:ascii="华文中宋" w:hAnsi="华文中宋" w:eastAsia="华文中宋"/>
                              </w:rPr>
                            </w:pPr>
                            <w:r>
                              <w:rPr>
                                <w:rFonts w:hint="eastAsia" w:ascii="华文中宋" w:hAnsi="华文中宋" w:eastAsia="华文中宋"/>
                              </w:rPr>
                              <w:t>口岸生态修复工程：</w:t>
                            </w:r>
                            <w:r>
                              <w:rPr>
                                <w:rFonts w:hint="eastAsia" w:ascii="华文中宋" w:hAnsi="华文中宋" w:eastAsia="华文中宋"/>
                                <w:color w:val="000000"/>
                              </w:rPr>
                              <w:t>积极争取山水林田湖草沙一体化综合治理和亚行贷款资金支持的口岸环境综合治理项目</w:t>
                            </w:r>
                            <w:r>
                              <w:rPr>
                                <w:rFonts w:hint="eastAsia" w:ascii="华文中宋" w:hAnsi="华文中宋" w:eastAsia="华文中宋"/>
                              </w:rPr>
                              <w:t>，实施口岸限定区域绿化、花海乐土、哈拉哈河—中蒙界河河流廊道生态保护与修复工程、口岸环境综合治理等项目，推进口岸地区绿化、供水、供热、污水处理等基础设施更新完善，实施哈拉哈河河流廊道湿地修复、河滩地保护等生态修复工程。</w:t>
                            </w:r>
                          </w:p>
                          <w:p>
                            <w:pPr>
                              <w:ind w:firstLine="420" w:firstLineChars="200"/>
                              <w:rPr>
                                <w:rFonts w:hint="eastAsia" w:ascii="华文中宋" w:hAnsi="华文中宋" w:eastAsia="华文中宋"/>
                              </w:rPr>
                            </w:pPr>
                            <w:r>
                              <w:rPr>
                                <w:rFonts w:hint="eastAsia" w:ascii="华文中宋" w:hAnsi="华文中宋" w:eastAsia="华文中宋"/>
                              </w:rPr>
                              <w:t>阿尔山零碳项目：中广核集团投资5050万元实施阿尔山零碳项目，主要建设内容包括口岸综合项目、景城融合点状降碳改造项目、零碳智慧城市管控平台项目（含绿色建筑）。其中口岸综合项目包含清洁供热、绿电交易、绿色照明、绿色分布式电源、绿色综合能源管理系统。该项目分两期实施，其中，一期项目投资1000万元已于9月份完成，二期项目投资4050万元，力争2023年5月实现开工建设，2023年9月完成建设。</w:t>
                            </w:r>
                          </w:p>
                          <w:p/>
                        </w:txbxContent>
                      </wps:txbx>
                      <wps:bodyPr rot="0" vert="horz" wrap="square" lIns="91440" tIns="45720" rIns="91440" bIns="45720" anchor="t" anchorCtr="0"/>
                    </wps:wsp>
                  </a:graphicData>
                </a:graphic>
              </wp:anchor>
            </w:drawing>
          </mc:Choice>
          <mc:Fallback>
            <w:pict>
              <v:rect id="_x0000_s1031" o:spid="_x0000_s1026" o:spt="1" style="position:absolute;left:0pt;margin-left:0pt;margin-top:0pt;height:297.6pt;width:414.65pt;z-index:251661312;mso-width-relative:page;mso-height-relative:page;" fillcolor="#FFFFFF" filled="t" stroked="t" coordsize="21600,21600" o:gfxdata="UEsFBgAAAAAAAAAAAAAAAAAAAAAAAFBLAwQKAAAAAACHTuJAAAAAAAAAAAAAAAAABAAAAGRycy9Q&#10;SwMEFAAAAAgAh07iQM3JKLLVAAAABQEAAA8AAABkcnMvZG93bnJldi54bWxNj91KxDAQhe8F3yGM&#10;4M3ipq1U0m7TBRd8AOuy4l3azDbFZlKS7I9vb/RGbwYO53DON832amd2Rh8mRxLydQYMaXB6olHC&#10;/u3lQQALUZFWsyOU8IUBtu3tTaNq7S70iucujiyVUKiVBBPjUnMeBoNWhbVbkJJ3dN6qmKQfufbq&#10;ksrtzIsse+JWTZQWjFpwZ3D47E5WQif88/herfZ9+XHY+dyElfBCyvu7PNsAi3iNf2H4wU/o0Cam&#10;3p1IBzZLSI/E35s8UVSPwHoJZVUWwNuG/6dvvwFQSwMEFAAAAAgAh07iQGRYGZDsAQAABAQAAA4A&#10;AABkcnMvZTJvRG9jLnhtbK1TTW/bMAy9D9h/EHRf7KT5WIM4PTToMGDYCnQ7F4osxwL0NVKJnf36&#10;UXKapt0lh/kgkyL1xPdIre56a9hBAWrvKj4elZwpJ32t3a7iv34+fPrMGUbhamG8UxU/KuR3648f&#10;Vl1YqolvvakVMAJxuOxCxdsYw7IoULbKChz5oBwFGw9WRHJhV9QgOkK3ppiU5bzoPNQBvFSItLsZ&#10;gvyECNcA+qbRUm283Fvl4oAKyohIlLDVAfk6V9s0SsYfTYMqMlNxYhrzSpeQvU1rsV6J5Q5EaLU8&#10;lSCuKeEdJyu0o0vPUBsRBduD/gfKagkefRNH0ttiIJIVIRbj8p02T60IKnMhqTGcRcf/Byu/Hx6B&#10;6ZomgfruhKWOP/clfc84Lm/GSaAu4JLynsIjnDwkM7HtG7DpTzxYn0U9nkVVfWSSNmeT+byczTiT&#10;FLtZLG5nkyx78Xo8AMYvyluWjIoDdS2LKQ7fMNKVlPqSkm5Db3T9oI1JTgrcG2AHQR3uWh1VKplO&#10;vMkyjnVEcbIoy4z8JngNBAEaR7hJi4F9smK/7U+SbH19JCXBDyNGD4yM1sMfzjoar4rj770AxZn5&#10;6qh/t+PpNM1jdqazBWnC4DKyvYwIJwmq4pGzwbyPeYYT01QHDUfmfBrkNH2Xfs56fbz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M3JKLLVAAAABQEAAA8AAAAAAAAAAQAgAAAAOAAAAGRycy9kb3du&#10;cmV2LnhtbFBLAQIUABQAAAAIAIdO4kBkWBmQ7AEAAAQEAAAOAAAAAAAAAAEAIAAAADoBAABkcnMv&#10;ZTJvRG9jLnhtbFBLBQYAAAAABgAGAFkBAACYBQAAAAA=&#10;">
                <v:fill on="t" focussize="0,0"/>
                <v:stroke weight="1pt" color="#FFFFFF" joinstyle="round"/>
                <v:imagedata o:title=""/>
                <o:lock v:ext="edit" aspectratio="f"/>
                <v:textbox>
                  <w:txbxContent>
                    <w:p>
                      <w:pPr>
                        <w:jc w:val="center"/>
                        <w:rPr>
                          <w:rFonts w:hint="eastAsia" w:ascii="华文中宋" w:hAnsi="华文中宋" w:eastAsia="华文中宋"/>
                        </w:rPr>
                      </w:pPr>
                      <w:r>
                        <w:rPr>
                          <w:rFonts w:hint="eastAsia" w:ascii="华文中宋" w:hAnsi="华文中宋" w:eastAsia="华文中宋"/>
                        </w:rPr>
                        <w:t>阿尔山口岸建设重点工程项目</w:t>
                      </w:r>
                    </w:p>
                    <w:p>
                      <w:pPr>
                        <w:ind w:firstLine="420" w:firstLineChars="200"/>
                        <w:rPr>
                          <w:rFonts w:hint="eastAsia" w:ascii="华文中宋" w:hAnsi="华文中宋" w:eastAsia="华文中宋"/>
                        </w:rPr>
                      </w:pPr>
                      <w:r>
                        <w:rPr>
                          <w:rFonts w:hint="eastAsia" w:ascii="华文中宋" w:hAnsi="华文中宋" w:eastAsia="华文中宋"/>
                        </w:rPr>
                        <w:t>口岸建设：阿尔山电子口岸、口岸国门—界河桥旅游公路（防火通道）工程、</w:t>
                      </w:r>
                      <w:r>
                        <w:rPr>
                          <w:rFonts w:hint="eastAsia" w:ascii="华文中宋" w:hAnsi="华文中宋" w:eastAsia="华文中宋"/>
                          <w:lang w:val="zh-CN"/>
                        </w:rPr>
                        <w:t>中蒙跨境合作农牧业产业化基础设施</w:t>
                      </w:r>
                      <w:r>
                        <w:rPr>
                          <w:rFonts w:hint="eastAsia" w:ascii="华文中宋" w:hAnsi="华文中宋" w:eastAsia="华文中宋"/>
                        </w:rPr>
                        <w:t>、中蒙口岸货场及跨境货物通道建设项目、内蒙古东部区农畜产品检验检测中心仪器设备购置项目、阿尔山口岸利用亚洲开发银行贷款、阿尔山物流园区、内蒙古东部区农畜产品检验检测中心维修改造等建设项目。</w:t>
                      </w:r>
                    </w:p>
                    <w:p>
                      <w:pPr>
                        <w:ind w:firstLine="420" w:firstLineChars="200"/>
                        <w:rPr>
                          <w:rFonts w:hint="eastAsia" w:ascii="华文中宋" w:hAnsi="华文中宋" w:eastAsia="华文中宋"/>
                        </w:rPr>
                      </w:pPr>
                      <w:r>
                        <w:rPr>
                          <w:rFonts w:hint="eastAsia" w:ascii="华文中宋" w:hAnsi="华文中宋" w:eastAsia="华文中宋"/>
                        </w:rPr>
                        <w:t>口岸基础设施建设：阿尔山口岸供水、阿尔山口岸污水处理等工程、阿尔山口岸国门—界河桥旅游道路、阿尔山口岸景区停车场建设项目、阿尔山口岸垃圾处理场、口岸垃圾处理场、口岸污水处理工程。</w:t>
                      </w:r>
                    </w:p>
                    <w:p>
                      <w:pPr>
                        <w:ind w:firstLine="420" w:firstLineChars="200"/>
                        <w:rPr>
                          <w:rFonts w:hint="eastAsia" w:ascii="华文中宋" w:hAnsi="华文中宋" w:eastAsia="华文中宋"/>
                        </w:rPr>
                      </w:pPr>
                      <w:r>
                        <w:rPr>
                          <w:rFonts w:hint="eastAsia" w:ascii="华文中宋" w:hAnsi="华文中宋" w:eastAsia="华文中宋"/>
                        </w:rPr>
                        <w:t>口岸生态修复工程：</w:t>
                      </w:r>
                      <w:r>
                        <w:rPr>
                          <w:rFonts w:hint="eastAsia" w:ascii="华文中宋" w:hAnsi="华文中宋" w:eastAsia="华文中宋"/>
                          <w:color w:val="000000"/>
                        </w:rPr>
                        <w:t>积极争取山水林田湖草沙一体化综合治理和亚行贷款资金支持的口岸环境综合治理项目</w:t>
                      </w:r>
                      <w:r>
                        <w:rPr>
                          <w:rFonts w:hint="eastAsia" w:ascii="华文中宋" w:hAnsi="华文中宋" w:eastAsia="华文中宋"/>
                        </w:rPr>
                        <w:t>，实施口岸限定区域绿化、花海乐土、哈拉哈河—中蒙界河河流廊道生态保护与修复工程、口岸环境综合治理等项目，推进口岸地区绿化、供水、供热、污水处理等基础设施更新完善，实施哈拉哈河河流廊道湿地修复、河滩地保护等生态修复工程。</w:t>
                      </w:r>
                    </w:p>
                    <w:p>
                      <w:pPr>
                        <w:ind w:firstLine="420" w:firstLineChars="200"/>
                        <w:rPr>
                          <w:rFonts w:hint="eastAsia" w:ascii="华文中宋" w:hAnsi="华文中宋" w:eastAsia="华文中宋"/>
                        </w:rPr>
                      </w:pPr>
                      <w:r>
                        <w:rPr>
                          <w:rFonts w:hint="eastAsia" w:ascii="华文中宋" w:hAnsi="华文中宋" w:eastAsia="华文中宋"/>
                        </w:rPr>
                        <w:t>阿尔山零碳项目：中广核集团投资5050万元实施阿尔山零碳项目，主要建设内容包括口岸综合项目、景城融合点状降碳改造项目、零碳智慧城市管控平台项目（含绿色建筑）。其中口岸综合项目包含清洁供热、绿电交易、绿色照明、绿色分布式电源、绿色综合能源管理系统。该项目分两期实施，其中，一期项目投资1000万元已于9月份完成，二期项目投资4050万元，力争2023年5月实现开工建设，2023年9月完成建设。</w:t>
                      </w:r>
                    </w:p>
                    <w:p/>
                  </w:txbxContent>
                </v:textbox>
              </v:rect>
            </w:pict>
          </mc:Fallback>
        </mc:AlternateContent>
      </w:r>
      <w:r>
        <w:rPr>
          <w:rFonts w:ascii="Times New Roman" w:hAnsi="Times New Roman"/>
          <w:color w:val="000000"/>
          <w:sz w:val="36"/>
        </w:rPr>
        <mc:AlternateContent>
          <mc:Choice Requires="wps">
            <w:drawing>
              <wp:inline distT="0" distB="0" distL="0" distR="0">
                <wp:extent cx="5266055" cy="3779520"/>
                <wp:effectExtent l="6350" t="6350" r="23495" b="24130"/>
                <wp:docPr id="19" name="_x0000_i2060"/>
                <wp:cNvGraphicFramePr/>
                <a:graphic xmlns:a="http://schemas.openxmlformats.org/drawingml/2006/main">
                  <a:graphicData uri="http://schemas.microsoft.com/office/word/2010/wordprocessingShape">
                    <wps:wsp>
                      <wps:cNvSpPr/>
                      <wps:spPr>
                        <a:xfrm>
                          <a:off x="0" y="0"/>
                          <a:ext cx="5266055" cy="3779520"/>
                        </a:xfrm>
                        <a:prstGeom prst="rect">
                          <a:avLst/>
                        </a:prstGeom>
                        <a:solidFill>
                          <a:prstClr val="white"/>
                        </a:solidFill>
                        <a:ln w="12700">
                          <a:solidFill>
                            <a:prstClr val="white"/>
                          </a:solidFill>
                        </a:ln>
                      </wps:spPr>
                      <wps:bodyPr rot="0" vert="horz" wrap="square" lIns="91440" tIns="45720" rIns="91440" bIns="45720" anchor="t" anchorCtr="0"/>
                    </wps:wsp>
                  </a:graphicData>
                </a:graphic>
              </wp:inline>
            </w:drawing>
          </mc:Choice>
          <mc:Fallback>
            <w:pict>
              <v:rect id="_x0000_i2060" o:spid="_x0000_s1026" o:spt="1" style="height:297.6pt;width:414.65pt;" fillcolor="#FFFFFF" filled="t" stroked="t" coordsize="21600,21600" o:gfxdata="UEsFBgAAAAAAAAAAAAAAAAAAAAAAAFBLAwQKAAAAAACHTuJAAAAAAAAAAAAAAAAABAAAAGRycy9Q&#10;SwMEFAAAAAgAh07iQM3JKLLVAAAABQEAAA8AAABkcnMvZG93bnJldi54bWxNj91KxDAQhe8F3yGM&#10;4M3ipq1U0m7TBRd8AOuy4l3azDbFZlKS7I9vb/RGbwYO53DON832amd2Rh8mRxLydQYMaXB6olHC&#10;/u3lQQALUZFWsyOU8IUBtu3tTaNq7S70iucujiyVUKiVBBPjUnMeBoNWhbVbkJJ3dN6qmKQfufbq&#10;ksrtzIsse+JWTZQWjFpwZ3D47E5WQif88/herfZ9+XHY+dyElfBCyvu7PNsAi3iNf2H4wU/o0Cam&#10;3p1IBzZLSI/E35s8UVSPwHoJZVUWwNuG/6dvvwFQSwMEFAAAAAgAh07iQE/iykLmAQAA+QMAAA4A&#10;AABkcnMvZTJvRG9jLnhtbK1TTW/bMAy9D9h/EHRf7HhxshhxemjQYcCwFeh2LhRZjgXoa5QSO/v1&#10;o+QsSdtLDvVBJkXqUe+RWt0NWpGDAC+tqel0klMiDLeNNLua/v718OkLJT4w0zBljajpUXh6t/74&#10;YdW7ShS2s6oRQBDE+Kp3Ne1CcFWWed4JzfzEOmEw2FrQLKALu6wB1iO6VlmR5/Ost9A4sFx4j7ub&#10;MUhPiHALoG1bycXG8r0WJoyoIBQLSMl30nm6TrdtW8HDz7b1IhBVU2Qa0opF0N7GNVuvWLUD5jrJ&#10;T1dgt1zhFSfNpMGiZ6gNC4zsQb6B0pKD9bYNE251NhJJiiCLaf5Km6eOOZG4oNTenUX37wfLfxwe&#10;gcgGJ2FJiWEaO/485Pg9yyKfJ4F65yvMe3KPgHJFz6MZ2Q4t6PhHHmRIoh7PooohEI6bZTGf52VJ&#10;CcfY58ViWRYJNbscd+DDV2E1iUZNAbuWxGSH7z5gSUz9nxKreatk8yCVik4M3CsgB4Yd7jsZROwp&#10;nniRpQzpkWKxyPOE/CJ4CwQCKoO4F/bR2trmiPKBHecKXxUanYW/lPQ4UzX1f/YMBCXqm8GmLaez&#10;WRzC5MzKBQpB4DqyvY4wwxGqpoGS0bwPaXAjvVgcJyIRPU1vHLlrP2VdXuz6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M3JKLLVAAAABQEAAA8AAAAAAAAAAQAgAAAAOAAAAGRycy9kb3ducmV2Lnht&#10;bFBLAQIUABQAAAAIAIdO4kBP4spC5gEAAPkDAAAOAAAAAAAAAAEAIAAAADoBAABkcnMvZTJvRG9j&#10;LnhtbFBLBQYAAAAABgAGAFkBAACSBQAAAAA=&#10;">
                <v:fill on="t" focussize="0,0"/>
                <v:stroke weight="1pt" color="#FFFFFF" joinstyle="round"/>
                <v:imagedata o:title=""/>
                <o:lock v:ext="edit" aspectratio="f"/>
                <w10:wrap type="none"/>
                <w10:anchorlock/>
              </v:rect>
            </w:pict>
          </mc:Fallback>
        </mc:AlternateContent>
      </w:r>
    </w:p>
    <w:p>
      <w:pPr>
        <w:ind w:left="1142"/>
        <w:outlineLvl w:val="1"/>
        <w:rPr>
          <w:rFonts w:ascii="Times New Roman" w:hAnsi="Times New Roman" w:eastAsia="楷体"/>
          <w:b/>
          <w:bCs/>
          <w:color w:val="000000"/>
          <w:sz w:val="32"/>
          <w:szCs w:val="32"/>
        </w:rPr>
      </w:pPr>
      <w:bookmarkStart w:id="29" w:name="_Toc345864834"/>
      <w:bookmarkEnd w:id="29"/>
      <w:r>
        <w:rPr>
          <w:rFonts w:ascii="Times New Roman" w:hAnsi="Times New Roman" w:eastAsia="楷体"/>
          <w:b/>
          <w:bCs/>
          <w:color w:val="000000"/>
          <w:sz w:val="32"/>
          <w:szCs w:val="32"/>
        </w:rPr>
        <w:t>第三节 全面推进口岸通关便利化建设</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加强科技应用，发挥大数据作用，提升口岸信息技术应用水平与口岸信息化、智能化管理水平。在确保数据安全的基础上，整合汇集海关、边检、外汇、铁路、交通等相关数据，扩展电子口岸大数据平台统计分析功能，实现跨部门、跨行业、跨地区信息共享。加强“单一窗口"建设，集合口岸各应用功能板块，继续拓展国际贸易“单一窗口”标准版功能模块，实现口岸与贸易管理以及供应链的全覆盖。推动国际贸易“单一窗口”与行业监管服务系统对接，为进出口企业提供智慧高效便捷的“一站式”服务。积极推动“智慧海关、智能边境、智享联通”合作倡议，推进与“一带一路”和“中蒙俄经济走廊”沿线国家之间的信息互换与服务共享，提升证书联网核查便利化水平。推进口岸物流信息电子化，打造现代智能货运新体系。提升口岸查验智能化水平，完善口岸查验功能，积极争取支持建设口岸国际货物转运中心、跨境电商物流中心，扩大国际贸易、跨境电子商务等业务规模，提高通关效率。逐步升级阿尔山口岸智能化水平，推进口岸管理信息化、智能化建设，优化通关流程和作业方式，持续压缩整体通关时间。</w:t>
      </w:r>
    </w:p>
    <w:p>
      <w:pPr>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mc:AlternateContent>
          <mc:Choice Requires="wps">
            <w:drawing>
              <wp:anchor distT="0" distB="0" distL="0" distR="0" simplePos="0" relativeHeight="251661312" behindDoc="0" locked="0" layoutInCell="1" allowOverlap="1">
                <wp:simplePos x="0" y="0"/>
                <wp:positionH relativeFrom="column">
                  <wp:posOffset>0</wp:posOffset>
                </wp:positionH>
                <wp:positionV relativeFrom="paragraph">
                  <wp:posOffset>0</wp:posOffset>
                </wp:positionV>
                <wp:extent cx="4921250" cy="2498090"/>
                <wp:effectExtent l="6350" t="6350" r="6350" b="10160"/>
                <wp:wrapNone/>
                <wp:docPr id="20" name="_x0000_s1032"/>
                <wp:cNvGraphicFramePr/>
                <a:graphic xmlns:a="http://schemas.openxmlformats.org/drawingml/2006/main">
                  <a:graphicData uri="http://schemas.microsoft.com/office/word/2010/wordprocessingShape">
                    <wps:wsp>
                      <wps:cNvSpPr/>
                      <wps:spPr>
                        <a:xfrm>
                          <a:off x="0" y="0"/>
                          <a:ext cx="4921250" cy="2498090"/>
                        </a:xfrm>
                        <a:prstGeom prst="rect">
                          <a:avLst/>
                        </a:prstGeom>
                        <a:solidFill>
                          <a:prstClr val="white"/>
                        </a:solidFill>
                        <a:ln w="12700">
                          <a:solidFill>
                            <a:prstClr val="white"/>
                          </a:solidFill>
                        </a:ln>
                      </wps:spPr>
                      <wps:txbx>
                        <w:txbxContent>
                          <w:p>
                            <w:pPr>
                              <w:jc w:val="center"/>
                              <w:rPr>
                                <w:rFonts w:hint="eastAsia" w:ascii="华文中宋" w:hAnsi="华文中宋" w:eastAsia="华文中宋"/>
                              </w:rPr>
                            </w:pPr>
                            <w:r>
                              <w:rPr>
                                <w:rFonts w:hint="eastAsia" w:ascii="华文中宋" w:hAnsi="华文中宋" w:eastAsia="华文中宋"/>
                              </w:rPr>
                              <w:t>智慧口岸建设</w:t>
                            </w:r>
                          </w:p>
                          <w:p>
                            <w:pPr>
                              <w:ind w:firstLine="420" w:firstLineChars="200"/>
                              <w:rPr>
                                <w:rFonts w:hint="eastAsia" w:ascii="华文中宋" w:hAnsi="华文中宋" w:eastAsia="华文中宋"/>
                              </w:rPr>
                            </w:pPr>
                            <w:r>
                              <w:rPr>
                                <w:rFonts w:hint="eastAsia" w:ascii="华文中宋" w:hAnsi="华文中宋" w:eastAsia="华文中宋"/>
                              </w:rPr>
                              <w:t>阿尔山公路口岸已完成电子口岸“单一窗口”智能卡口建设及内部调试运行任务等工程，软件方面正与满洲里海关进行对接。</w:t>
                            </w:r>
                          </w:p>
                          <w:p>
                            <w:pPr>
                              <w:ind w:firstLine="420" w:firstLineChars="200"/>
                              <w:rPr>
                                <w:rFonts w:hint="eastAsia" w:ascii="华文中宋" w:hAnsi="华文中宋" w:eastAsia="华文中宋"/>
                              </w:rPr>
                            </w:pPr>
                            <w:r>
                              <w:rPr>
                                <w:rFonts w:hint="eastAsia" w:ascii="华文中宋" w:hAnsi="华文中宋" w:eastAsia="华文中宋"/>
                              </w:rPr>
                              <w:t>智慧口岸需“单一窗口”的进一步建设和完善，依托5G技术、大数据、物联网技术和人工智能技术应用，实现“一次性提交”“跨系统分享”“多部门公用”的建设目标，提供便捷的一站式服务。</w:t>
                            </w:r>
                          </w:p>
                          <w:p>
                            <w:pPr>
                              <w:rPr>
                                <w:rFonts w:hint="eastAsia" w:ascii="华文中宋" w:hAnsi="华文中宋" w:eastAsia="华文中宋"/>
                              </w:rPr>
                            </w:pPr>
                            <w:r>
                              <w:rPr>
                                <w:rFonts w:hint="eastAsia" w:ascii="华文中宋" w:hAnsi="华文中宋" w:eastAsia="华文中宋"/>
                              </w:rPr>
                              <w:t xml:space="preserve">     智能口岸综合服务平台： </w:t>
                            </w:r>
                          </w:p>
                          <w:p>
                            <w:pPr>
                              <w:ind w:firstLine="420" w:firstLineChars="200"/>
                              <w:rPr>
                                <w:rFonts w:hint="eastAsia" w:ascii="华文中宋" w:hAnsi="华文中宋" w:eastAsia="华文中宋"/>
                              </w:rPr>
                            </w:pPr>
                            <w:r>
                              <w:rPr>
                                <w:rFonts w:hint="eastAsia" w:ascii="华文中宋" w:hAnsi="华文中宋" w:eastAsia="华文中宋"/>
                              </w:rPr>
                              <w:t xml:space="preserve">1.通关一体化平台 </w:t>
                            </w:r>
                          </w:p>
                          <w:p>
                            <w:pPr>
                              <w:ind w:firstLine="420" w:firstLineChars="200"/>
                              <w:rPr>
                                <w:rFonts w:hint="eastAsia" w:ascii="华文中宋" w:hAnsi="华文中宋" w:eastAsia="华文中宋"/>
                              </w:rPr>
                            </w:pPr>
                            <w:r>
                              <w:rPr>
                                <w:rFonts w:hint="eastAsia" w:ascii="华文中宋" w:hAnsi="华文中宋" w:eastAsia="华文中宋"/>
                              </w:rPr>
                              <w:t xml:space="preserve">2.场站管理系统 </w:t>
                            </w:r>
                          </w:p>
                          <w:p>
                            <w:pPr>
                              <w:ind w:firstLine="420" w:firstLineChars="200"/>
                              <w:rPr>
                                <w:rFonts w:hint="eastAsia" w:ascii="华文中宋" w:hAnsi="华文中宋" w:eastAsia="华文中宋"/>
                              </w:rPr>
                            </w:pPr>
                            <w:r>
                              <w:rPr>
                                <w:rFonts w:hint="eastAsia" w:ascii="华文中宋" w:hAnsi="华文中宋" w:eastAsia="华文中宋"/>
                              </w:rPr>
                              <w:t xml:space="preserve">3.时效分析系统 </w:t>
                            </w:r>
                          </w:p>
                          <w:p>
                            <w:pPr>
                              <w:ind w:firstLine="420" w:firstLineChars="200"/>
                              <w:rPr>
                                <w:rFonts w:hint="eastAsia" w:ascii="华文中宋" w:hAnsi="华文中宋" w:eastAsia="华文中宋"/>
                              </w:rPr>
                            </w:pPr>
                            <w:r>
                              <w:rPr>
                                <w:rFonts w:hint="eastAsia" w:ascii="华文中宋" w:hAnsi="华文中宋" w:eastAsia="华文中宋"/>
                              </w:rPr>
                              <w:t xml:space="preserve">4.风险预警大数据平台 </w:t>
                            </w:r>
                          </w:p>
                          <w:p>
                            <w:pPr>
                              <w:ind w:firstLine="420" w:firstLineChars="200"/>
                              <w:rPr>
                                <w:rFonts w:hint="eastAsia" w:ascii="华文中宋" w:hAnsi="华文中宋" w:eastAsia="华文中宋"/>
                              </w:rPr>
                            </w:pPr>
                            <w:r>
                              <w:rPr>
                                <w:rFonts w:hint="eastAsia" w:ascii="华文中宋" w:hAnsi="华文中宋" w:eastAsia="华文中宋"/>
                              </w:rPr>
                              <w:t>5.物流可视化监管平台</w:t>
                            </w:r>
                          </w:p>
                          <w:p/>
                        </w:txbxContent>
                      </wps:txbx>
                      <wps:bodyPr rot="0" vert="horz" wrap="square" lIns="91440" tIns="45720" rIns="91440" bIns="45720" anchor="t" anchorCtr="0"/>
                    </wps:wsp>
                  </a:graphicData>
                </a:graphic>
              </wp:anchor>
            </w:drawing>
          </mc:Choice>
          <mc:Fallback>
            <w:pict>
              <v:rect id="_x0000_s1032" o:spid="_x0000_s1026" o:spt="1" style="position:absolute;left:0pt;margin-left:0pt;margin-top:0pt;height:196.7pt;width:387.5pt;z-index:251661312;mso-width-relative:page;mso-height-relative:page;" fillcolor="#FFFFFF" filled="t" stroked="t" coordsize="21600,21600" o:gfxdata="UEsFBgAAAAAAAAAAAAAAAAAAAAAAAFBLAwQKAAAAAACHTuJAAAAAAAAAAAAAAAAABAAAAGRycy9Q&#10;SwMEFAAAAAgAh07iQEgWIbDVAAAABQEAAA8AAABkcnMvZG93bnJldi54bWxNj81OwzAQhO9IvIO1&#10;SFyq1gmlbRriVKISD0CoQNyceIkj4nVkuz+8PQsXuIw0mtXMt9Xu4kZxwhAHTwryRQYCqfNmoF7B&#10;4eVpXoCISZPRoydU8IURdvX1VaVL48/0jKcm9YJLKJZagU1pKqWMnUWn48JPSJx9+OB0Yht6aYI+&#10;c7kb5V2WraXTA/GC1RPuLXafzdEpaIrw2L9tZ4d29f66D7mNsyIUSt3e5NkDiISX9HcMP/iMDjUz&#10;tf5IJopRAT+SfpWzzWbFtlWw3C7vQdaV/E9ffwNQSwMEFAAAAAgAh07iQPuKg1zrAQAABAQAAA4A&#10;AABkcnMvZTJvRG9jLnhtbK1TTW/bMAy9D9h/EHRf7Ljp2gRxemjQYcCwFeh2LhRZjgXoa6QSO/v1&#10;o+QsTbtLDvVBJkXqke+JWt4N1rC9AtTe1Xw6KTlTTvpGu23Nf/18+HTLGUbhGmG8UzU/KOR3q48f&#10;ln1YqMp33jQKGIE4XPSh5l2MYVEUKDtlBU58UI6CrQcrIrmwLRoQPaFbU1Rl+bnoPTQBvFSItLse&#10;g/yICJcA+rbVUq293Fnl4ogKyohIlLDTAfkqd9u2SsYfbYsqMlNzYhrzSkXI3qS1WC3FYgsidFoe&#10;WxCXtPCGkxXaUdET1FpEwXag/4OyWoJH38aJ9LYYiWRFiMW0fKPNUyeCylxIagwn0fH9YOX3/SMw&#10;3dS8IkmcsHTjz0NJ3zNOy6sqCdQHXFDeU3iEo4dkJrZDCzb9iQcbsqiHk6hqiEzS5mxeTatrApcU&#10;q2bz23KeZS9ejgfA+EV5y5JRc6Bby2KK/TeMVJJS/6WkauiNbh60MclJgXsDbC/ohvtOR5VaphOv&#10;soxjPQ17dVOWGflV8BIIAjSOcJMWI/tkxWEzHCXZ+OZASoIfR4weGBmdhz+c9TReNcffOwGKM/PV&#10;0f3Np7NZmsfszK5vkvpwHtmcR4STBFXzyNlo3sc8w4lp6oOGI3M+DnKavnM/Z7083t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SBYhsNUAAAAFAQAADwAAAAAAAAABACAAAAA4AAAAZHJzL2Rvd25y&#10;ZXYueG1sUEsBAhQAFAAAAAgAh07iQPuKg1zrAQAABAQAAA4AAAAAAAAAAQAgAAAAOgEAAGRycy9l&#10;Mm9Eb2MueG1sUEsFBgAAAAAGAAYAWQEAAJcFAAAAAA==&#10;">
                <v:fill on="t" focussize="0,0"/>
                <v:stroke weight="1pt" color="#FFFFFF" joinstyle="round"/>
                <v:imagedata o:title=""/>
                <o:lock v:ext="edit" aspectratio="f"/>
                <v:textbox>
                  <w:txbxContent>
                    <w:p>
                      <w:pPr>
                        <w:jc w:val="center"/>
                        <w:rPr>
                          <w:rFonts w:hint="eastAsia" w:ascii="华文中宋" w:hAnsi="华文中宋" w:eastAsia="华文中宋"/>
                        </w:rPr>
                      </w:pPr>
                      <w:r>
                        <w:rPr>
                          <w:rFonts w:hint="eastAsia" w:ascii="华文中宋" w:hAnsi="华文中宋" w:eastAsia="华文中宋"/>
                        </w:rPr>
                        <w:t>智慧口岸建设</w:t>
                      </w:r>
                    </w:p>
                    <w:p>
                      <w:pPr>
                        <w:ind w:firstLine="420" w:firstLineChars="200"/>
                        <w:rPr>
                          <w:rFonts w:hint="eastAsia" w:ascii="华文中宋" w:hAnsi="华文中宋" w:eastAsia="华文中宋"/>
                        </w:rPr>
                      </w:pPr>
                      <w:r>
                        <w:rPr>
                          <w:rFonts w:hint="eastAsia" w:ascii="华文中宋" w:hAnsi="华文中宋" w:eastAsia="华文中宋"/>
                        </w:rPr>
                        <w:t>阿尔山公路口岸已完成电子口岸“单一窗口”智能卡口建设及内部调试运行任务等工程，软件方面正与满洲里海关进行对接。</w:t>
                      </w:r>
                    </w:p>
                    <w:p>
                      <w:pPr>
                        <w:ind w:firstLine="420" w:firstLineChars="200"/>
                        <w:rPr>
                          <w:rFonts w:hint="eastAsia" w:ascii="华文中宋" w:hAnsi="华文中宋" w:eastAsia="华文中宋"/>
                        </w:rPr>
                      </w:pPr>
                      <w:r>
                        <w:rPr>
                          <w:rFonts w:hint="eastAsia" w:ascii="华文中宋" w:hAnsi="华文中宋" w:eastAsia="华文中宋"/>
                        </w:rPr>
                        <w:t>智慧口岸需“单一窗口”的进一步建设和完善，依托5G技术、大数据、物联网技术和人工智能技术应用，实现“一次性提交”“跨系统分享”“多部门公用”的建设目标，提供便捷的一站式服务。</w:t>
                      </w:r>
                    </w:p>
                    <w:p>
                      <w:pPr>
                        <w:rPr>
                          <w:rFonts w:hint="eastAsia" w:ascii="华文中宋" w:hAnsi="华文中宋" w:eastAsia="华文中宋"/>
                        </w:rPr>
                      </w:pPr>
                      <w:r>
                        <w:rPr>
                          <w:rFonts w:hint="eastAsia" w:ascii="华文中宋" w:hAnsi="华文中宋" w:eastAsia="华文中宋"/>
                        </w:rPr>
                        <w:t xml:space="preserve">     智能口岸综合服务平台： </w:t>
                      </w:r>
                    </w:p>
                    <w:p>
                      <w:pPr>
                        <w:ind w:firstLine="420" w:firstLineChars="200"/>
                        <w:rPr>
                          <w:rFonts w:hint="eastAsia" w:ascii="华文中宋" w:hAnsi="华文中宋" w:eastAsia="华文中宋"/>
                        </w:rPr>
                      </w:pPr>
                      <w:r>
                        <w:rPr>
                          <w:rFonts w:hint="eastAsia" w:ascii="华文中宋" w:hAnsi="华文中宋" w:eastAsia="华文中宋"/>
                        </w:rPr>
                        <w:t xml:space="preserve">1.通关一体化平台 </w:t>
                      </w:r>
                    </w:p>
                    <w:p>
                      <w:pPr>
                        <w:ind w:firstLine="420" w:firstLineChars="200"/>
                        <w:rPr>
                          <w:rFonts w:hint="eastAsia" w:ascii="华文中宋" w:hAnsi="华文中宋" w:eastAsia="华文中宋"/>
                        </w:rPr>
                      </w:pPr>
                      <w:r>
                        <w:rPr>
                          <w:rFonts w:hint="eastAsia" w:ascii="华文中宋" w:hAnsi="华文中宋" w:eastAsia="华文中宋"/>
                        </w:rPr>
                        <w:t xml:space="preserve">2.场站管理系统 </w:t>
                      </w:r>
                    </w:p>
                    <w:p>
                      <w:pPr>
                        <w:ind w:firstLine="420" w:firstLineChars="200"/>
                        <w:rPr>
                          <w:rFonts w:hint="eastAsia" w:ascii="华文中宋" w:hAnsi="华文中宋" w:eastAsia="华文中宋"/>
                        </w:rPr>
                      </w:pPr>
                      <w:r>
                        <w:rPr>
                          <w:rFonts w:hint="eastAsia" w:ascii="华文中宋" w:hAnsi="华文中宋" w:eastAsia="华文中宋"/>
                        </w:rPr>
                        <w:t xml:space="preserve">3.时效分析系统 </w:t>
                      </w:r>
                    </w:p>
                    <w:p>
                      <w:pPr>
                        <w:ind w:firstLine="420" w:firstLineChars="200"/>
                        <w:rPr>
                          <w:rFonts w:hint="eastAsia" w:ascii="华文中宋" w:hAnsi="华文中宋" w:eastAsia="华文中宋"/>
                        </w:rPr>
                      </w:pPr>
                      <w:r>
                        <w:rPr>
                          <w:rFonts w:hint="eastAsia" w:ascii="华文中宋" w:hAnsi="华文中宋" w:eastAsia="华文中宋"/>
                        </w:rPr>
                        <w:t xml:space="preserve">4.风险预警大数据平台 </w:t>
                      </w:r>
                    </w:p>
                    <w:p>
                      <w:pPr>
                        <w:ind w:firstLine="420" w:firstLineChars="200"/>
                        <w:rPr>
                          <w:rFonts w:hint="eastAsia" w:ascii="华文中宋" w:hAnsi="华文中宋" w:eastAsia="华文中宋"/>
                        </w:rPr>
                      </w:pPr>
                      <w:r>
                        <w:rPr>
                          <w:rFonts w:hint="eastAsia" w:ascii="华文中宋" w:hAnsi="华文中宋" w:eastAsia="华文中宋"/>
                        </w:rPr>
                        <w:t>5.物流可视化监管平台</w:t>
                      </w:r>
                    </w:p>
                    <w:p/>
                  </w:txbxContent>
                </v:textbox>
              </v:rect>
            </w:pict>
          </mc:Fallback>
        </mc:AlternateContent>
      </w:r>
      <w:r>
        <w:rPr>
          <w:rFonts w:ascii="Times New Roman" w:hAnsi="Times New Roman" w:eastAsia="方正仿宋_GBK"/>
          <w:color w:val="000000"/>
          <w:sz w:val="32"/>
          <w:szCs w:val="32"/>
        </w:rPr>
        <mc:AlternateContent>
          <mc:Choice Requires="wps">
            <w:drawing>
              <wp:inline distT="0" distB="0" distL="0" distR="0">
                <wp:extent cx="4921250" cy="2498090"/>
                <wp:effectExtent l="6350" t="6350" r="6350" b="10160"/>
                <wp:docPr id="21" name="_x0000_i2061"/>
                <wp:cNvGraphicFramePr/>
                <a:graphic xmlns:a="http://schemas.openxmlformats.org/drawingml/2006/main">
                  <a:graphicData uri="http://schemas.microsoft.com/office/word/2010/wordprocessingShape">
                    <wps:wsp>
                      <wps:cNvSpPr/>
                      <wps:spPr>
                        <a:xfrm>
                          <a:off x="0" y="0"/>
                          <a:ext cx="4921250" cy="2498090"/>
                        </a:xfrm>
                        <a:prstGeom prst="rect">
                          <a:avLst/>
                        </a:prstGeom>
                        <a:solidFill>
                          <a:prstClr val="white"/>
                        </a:solidFill>
                        <a:ln w="12700">
                          <a:solidFill>
                            <a:prstClr val="white"/>
                          </a:solidFill>
                        </a:ln>
                      </wps:spPr>
                      <wps:bodyPr rot="0" vert="horz" wrap="square" lIns="91440" tIns="45720" rIns="91440" bIns="45720" anchor="t" anchorCtr="0"/>
                    </wps:wsp>
                  </a:graphicData>
                </a:graphic>
              </wp:inline>
            </w:drawing>
          </mc:Choice>
          <mc:Fallback>
            <w:pict>
              <v:rect id="_x0000_i2061" o:spid="_x0000_s1026" o:spt="1" style="height:196.7pt;width:387.5pt;" fillcolor="#FFFFFF" filled="t" stroked="t" coordsize="21600,21600" o:gfxdata="UEsFBgAAAAAAAAAAAAAAAAAAAAAAAFBLAwQKAAAAAACHTuJAAAAAAAAAAAAAAAAABAAAAGRycy9Q&#10;SwMEFAAAAAgAh07iQEgWIbDVAAAABQEAAA8AAABkcnMvZG93bnJldi54bWxNj81OwzAQhO9IvIO1&#10;SFyq1gmlbRriVKISD0CoQNyceIkj4nVkuz+8PQsXuIw0mtXMt9Xu4kZxwhAHTwryRQYCqfNmoF7B&#10;4eVpXoCISZPRoydU8IURdvX1VaVL48/0jKcm9YJLKJZagU1pKqWMnUWn48JPSJx9+OB0Yht6aYI+&#10;c7kb5V2WraXTA/GC1RPuLXafzdEpaIrw2L9tZ4d29f66D7mNsyIUSt3e5NkDiISX9HcMP/iMDjUz&#10;tf5IJopRAT+SfpWzzWbFtlWw3C7vQdaV/E9ffwNQSwMEFAAAAAgAh07iQKhYsCnmAQAA+QMAAA4A&#10;AABkcnMvZTJvRG9jLnhtbK1TS2/bMAy+D+h/EHRf/ED6SBCnhwYdBgxbgW7nQpHlWIBeJZU42a8f&#10;JWdp2l1ymA8yKVIf+X2iFvd7a9hOAWrvGl5NSs6Uk77VbtPwXz8fP99xhlG4VhjvVMMPCvn98urT&#10;YghzVfvem1YBIxCH8yE0vI8xzIsCZa+swIkPylGw82BFJBc2RQtiIHRrirosb4rBQxvAS4VIu6sx&#10;yI+IcAmg7zot1crLrVUujqigjIhECXsdkC9zt12nZPzRdagiMw0npjGvVITsdVqL5ULMNyBCr+Wx&#10;BXFJCx84WaEdFT1BrUQUbAv6HyirJXj0XZxIb4uRSFaEWFTlB22eexFU5kJSYziJjv8PVn7fPQHT&#10;bcPrijMnLN34y76k70XX5U2VBBoCzinvOTzB0UMyE9t9Bzb9iQfbZ1EPJ1HVPjJJm9NZXdXXpLek&#10;WD2d3ZWzLHvxdjwAxi/KW5aMhgPdWhZT7L5hpJKU+jclVUNvdPuojUlOCjwYYDtBNzz0OqrUMp14&#10;l2UcG2jY69uyzMjvgpdAEKBxhJu0GNkna+3bA8kHfpwrelVk9B5+czbQTDUcX7cCFGfmq6NLm1XT&#10;aRrC7Eyvb2ty4DyyPo8IJwmq4ZGz0XyIeXATvVScJiITPU5vGrlzP2e9vdjl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EgWIbDVAAAABQEAAA8AAAAAAAAAAQAgAAAAOAAAAGRycy9kb3ducmV2Lnht&#10;bFBLAQIUABQAAAAIAIdO4kCoWLAp5gEAAPkDAAAOAAAAAAAAAAEAIAAAADoBAABkcnMvZTJvRG9j&#10;LnhtbFBLBQYAAAAABgAGAFkBAACSBQAAAAA=&#10;">
                <v:fill on="t" focussize="0,0"/>
                <v:stroke weight="1pt" color="#FFFFFF" joinstyle="round"/>
                <v:imagedata o:title=""/>
                <o:lock v:ext="edit" aspectratio="f"/>
                <w10:wrap type="none"/>
                <w10:anchorlock/>
              </v:rect>
            </w:pict>
          </mc:Fallback>
        </mc:AlternateContent>
      </w:r>
    </w:p>
    <w:p>
      <w:pPr>
        <w:keepNext w:val="0"/>
        <w:keepLines w:val="0"/>
        <w:pageBreakBefore w:val="0"/>
        <w:widowControl w:val="0"/>
        <w:kinsoku/>
        <w:wordWrap/>
        <w:overflowPunct/>
        <w:topLinePunct w:val="0"/>
        <w:autoSpaceDE/>
        <w:autoSpaceDN/>
        <w:bidi w:val="0"/>
        <w:snapToGrid/>
        <w:ind w:firstLine="0"/>
        <w:jc w:val="center"/>
        <w:outlineLvl w:val="0"/>
        <w:rPr>
          <w:rFonts w:ascii="Times New Roman" w:hAnsi="Times New Roman" w:eastAsia="黑体"/>
          <w:b/>
          <w:color w:val="000000"/>
          <w:sz w:val="32"/>
          <w:szCs w:val="32"/>
        </w:rPr>
      </w:pPr>
      <w:bookmarkStart w:id="30" w:name="_Toc1315860567"/>
      <w:bookmarkEnd w:id="30"/>
      <w:r>
        <w:rPr>
          <w:rFonts w:ascii="Times New Roman" w:hAnsi="Times New Roman" w:eastAsia="黑体"/>
          <w:b/>
          <w:color w:val="000000"/>
          <w:sz w:val="32"/>
          <w:szCs w:val="32"/>
        </w:rPr>
        <w:br w:type="page"/>
      </w:r>
      <w:r>
        <w:rPr>
          <w:rFonts w:ascii="Times New Roman" w:hAnsi="Times New Roman" w:eastAsia="黑体"/>
          <w:b/>
          <w:color w:val="000000"/>
          <w:sz w:val="32"/>
          <w:szCs w:val="32"/>
        </w:rPr>
        <w:t>第八章  加强区内外口岸地区协同发展</w:t>
      </w:r>
    </w:p>
    <w:p>
      <w:pPr>
        <w:jc w:val="center"/>
        <w:outlineLvl w:val="1"/>
        <w:rPr>
          <w:rFonts w:ascii="Times New Roman" w:hAnsi="Times New Roman" w:eastAsia="楷体"/>
          <w:b/>
          <w:bCs/>
          <w:color w:val="000000"/>
          <w:sz w:val="32"/>
          <w:szCs w:val="32"/>
        </w:rPr>
      </w:pPr>
      <w:bookmarkStart w:id="31" w:name="_Toc1429046367"/>
      <w:bookmarkEnd w:id="31"/>
      <w:r>
        <w:rPr>
          <w:rFonts w:ascii="Times New Roman" w:hAnsi="Times New Roman" w:eastAsia="楷体"/>
          <w:b/>
          <w:bCs/>
          <w:color w:val="000000"/>
          <w:sz w:val="32"/>
          <w:szCs w:val="32"/>
        </w:rPr>
        <w:t>第一节 强化口岸与腹地盟市的协作发展</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以特色类口岸和区域交通节点城市为中心，发挥阿尔山口岸与腹地盟市各自优势，加快口岸与腹地之间产业合作发展。通过物流带贸易、贸易带产业，推动进口资源在口岸和腹地产业园区落地加工，形成“口岸+腹地”的联动发展模式。积极对接自治区中部盟市乃至沿黄生态经济带和东北经济区，规划建设物流集疏运体系和集拼集运中心。积极推进口岸园区及腹地产业链延展，推动饲草等进口资源在口岸园区及腹地落地加工。</w:t>
      </w:r>
    </w:p>
    <w:p>
      <w:pPr>
        <w:jc w:val="center"/>
        <w:outlineLvl w:val="1"/>
        <w:rPr>
          <w:rFonts w:ascii="Times New Roman" w:hAnsi="Times New Roman" w:eastAsia="楷体"/>
          <w:b/>
          <w:bCs/>
          <w:color w:val="000000"/>
          <w:sz w:val="32"/>
          <w:szCs w:val="32"/>
        </w:rPr>
      </w:pPr>
      <w:bookmarkStart w:id="32" w:name="_Toc1050551496"/>
      <w:bookmarkEnd w:id="32"/>
      <w:r>
        <w:rPr>
          <w:rFonts w:ascii="Times New Roman" w:hAnsi="Times New Roman" w:eastAsia="楷体"/>
          <w:b/>
          <w:bCs/>
          <w:color w:val="000000"/>
          <w:sz w:val="32"/>
          <w:szCs w:val="32"/>
        </w:rPr>
        <w:t>第二节 推动口岸与东北区域的联动发展</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积极主动融入京津冀、东北振兴、西部陆海新通道等国家战略，加快与黑、吉、辽等地区签订合作协议，推进口岸与邻近省份口岸之间的通关协作、物流合作和联动发展，搭建跨区域合作平台，发挥阿尔山口岸地处东北连接欧亚的区位优势，推动口岸和腹地城市有效承接发达地区产业转移，实现与内陆协同发展。积极探索建设中蒙产能合作园，提升口岸矿产资源进口，以进口蒙古国矿产资源的重要通道，服务东北工业基地原材料需求。研究探索开拓阿尔山口岸与天津港、大连港（或营口港）陆海联运通道，提升陆海联运一体化水平。</w:t>
      </w:r>
    </w:p>
    <w:p>
      <w:pPr>
        <w:ind w:firstLine="640" w:firstLineChars="200"/>
        <w:rPr>
          <w:rFonts w:ascii="Times New Roman" w:hAnsi="Times New Roman" w:eastAsia="仿宋_GB2312"/>
          <w:color w:val="000000"/>
          <w:sz w:val="32"/>
          <w:szCs w:val="32"/>
        </w:rPr>
      </w:pPr>
    </w:p>
    <w:p>
      <w:pPr>
        <w:ind w:firstLine="420"/>
        <w:jc w:val="center"/>
        <w:outlineLvl w:val="1"/>
        <w:rPr>
          <w:rFonts w:ascii="Times New Roman" w:hAnsi="Times New Roman" w:eastAsia="楷体"/>
          <w:b/>
          <w:bCs/>
          <w:color w:val="000000"/>
          <w:sz w:val="32"/>
          <w:szCs w:val="32"/>
        </w:rPr>
      </w:pPr>
      <w:bookmarkStart w:id="33" w:name="_Toc1046275646"/>
      <w:bookmarkEnd w:id="33"/>
      <w:r>
        <w:rPr>
          <w:rFonts w:ascii="Times New Roman" w:hAnsi="Times New Roman" w:eastAsia="楷体"/>
          <w:b/>
          <w:bCs/>
          <w:color w:val="000000"/>
          <w:sz w:val="32"/>
          <w:szCs w:val="32"/>
        </w:rPr>
        <w:t>第三节 完善开放合作机制</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充分发挥“四位一体”口岸优势，努力构建联通内外、辐射周边、集聚集散、要素融通的开放平台，建立兴安盟与蒙古乔巴山市哈拉哈高勒县合作机制。在中蒙全面战略伙伴关系的框架下，进一步加强政府间的沟通与联络，围绕中蒙俄经济走廊建设形成更多的战略共识和政策契合，全面加强政策、法规、海关、口岸等领域的沟通与合作，完善阿尔山市与蒙古国地方政府、政府部门间合作机制。充分利用自治区人民政府与蒙古国经济发展主管部门“常设协商工作组”会议机制平台，推进双边经贸合作，重大事项提交两国高层会晤解决。积极推进与蒙古国主要城市建立友好地区（城市）关系。推进在毗邻地区设立商务代表处，形成固定的联络机制和渠道，为在蒙、在俄企业提供全程服务。在中蒙海关联合监管合作基础上，进一步推动与“丝绸之路经济带”沿线国家海关信息互通、监管互认、执法互助。通过“阿尔山国际论坛”额度恢复及</w:t>
      </w:r>
      <w:r>
        <w:rPr>
          <w:rFonts w:hint="eastAsia" w:ascii="Times New Roman" w:hAnsi="Times New Roman" w:eastAsia="仿宋_GB2312"/>
          <w:color w:val="000000"/>
          <w:sz w:val="32"/>
          <w:szCs w:val="32"/>
          <w:lang w:eastAsia="zh-CN"/>
        </w:rPr>
        <w:t>相关</w:t>
      </w:r>
      <w:r>
        <w:rPr>
          <w:rFonts w:ascii="Times New Roman" w:hAnsi="Times New Roman" w:eastAsia="仿宋_GB2312"/>
          <w:color w:val="000000"/>
          <w:sz w:val="32"/>
          <w:szCs w:val="32"/>
        </w:rPr>
        <w:t>平台建设，加强人文交流，通过“民心相通”项目规划融入“一带一路”建设。依托人民银行呼和浩特中心支行与蒙古国商业银行共建立代理行结算关系及开立金融同业往来账户，有效利用跨境人民币业务在贸易、投融资等方面的政策优势，为中蒙企业和居民、非居民个人提供货物贸易、服务贸易和人民币跨境直接投资等全方位的跨境人民币结算服务。</w:t>
      </w:r>
    </w:p>
    <w:p>
      <w:pPr>
        <w:jc w:val="center"/>
        <w:outlineLvl w:val="1"/>
        <w:rPr>
          <w:rFonts w:ascii="Times New Roman" w:hAnsi="Times New Roman" w:eastAsia="楷体"/>
          <w:b/>
          <w:bCs/>
          <w:color w:val="000000"/>
          <w:sz w:val="32"/>
          <w:szCs w:val="32"/>
        </w:rPr>
      </w:pPr>
      <w:bookmarkStart w:id="34" w:name="_Toc691515659"/>
      <w:bookmarkEnd w:id="34"/>
      <w:r>
        <w:rPr>
          <w:rFonts w:ascii="Times New Roman" w:hAnsi="Times New Roman" w:eastAsia="楷体"/>
          <w:b/>
          <w:bCs/>
          <w:color w:val="000000"/>
          <w:sz w:val="32"/>
          <w:szCs w:val="32"/>
        </w:rPr>
        <w:t>第四节 加强与蒙古国人文交流</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搭建行之有效的人文合作机制，提升文化凝聚力。整合两国优势文化资源，拓宽文化合作领域，互建文化产业合作园区，共同打造具有共有特色的国际文化产业品牌。积极落实两国政府间文化交流执行计划，鼓励地方和民间团体开展各种形式的文化艺术交流活动。支持双方商业性演出，增进两国表演艺术交流。深度挖掘中蒙两国共有旅游资源，共同开发建立具有鲜明地域特色、草原丝路特色的跨境旅游体系，进一步加强旅游领域合作，鼓励两国人民通过旅游加强对两国经济、文化、自然风光、历史遗迹及民族传统的相互了解，支持两国旅游业界和旅游机构建立合作关系，为对方在本国进行旅游推广活动提供必要协助，推动双边人员往来，积极参与中蒙文化年活动。进一步深化教育与科技领域的合作，联合培养出更多高素质的复合型文化人才和经贸管理人才。加强和提升民间交往的规模和层次，构建更加和谐多元的社会文化互动平台。办好中蒙绿博会、“一带一路”文旅商品展洽会等活动，深化与蒙古国地方政府在生态保护、文化旅游、医疗教育、等领域交流合作，举办青少年夏令营、艺术表演、语言文化短期培训，开展与蒙古国青少年交流互访活动。双方加强两国非物质文化遗产保护合作机制，在非物质文化遗产联合保护、申报等方面加强协调合作。加强与蒙古国院校和科研机构合作，重点开展饲料营养及疫病防治技术、牧草优选与栽培技术合作。推动在蒙古国建立合作医疗机构。双方将合作开展传染病防控项目，探索建立重大传染病联防联控机制，共同应对非传统安全挑战。加强两国卫生领域合作，支持两国相关医院直接交流合作，在东方医药研究、人才培养等方面加强合作。加强与蒙古国在防沙治沙、沙尘暴和荒漠化防治合作，加强天然草原保护和修复合作，建立预防森林草原火灾合作机制。</w:t>
      </w:r>
    </w:p>
    <w:p>
      <w:pPr>
        <w:keepNext w:val="0"/>
        <w:keepLines w:val="0"/>
        <w:pageBreakBefore w:val="0"/>
        <w:widowControl w:val="0"/>
        <w:kinsoku/>
        <w:wordWrap/>
        <w:overflowPunct/>
        <w:topLinePunct w:val="0"/>
        <w:autoSpaceDE/>
        <w:autoSpaceDN/>
        <w:bidi w:val="0"/>
        <w:snapToGrid/>
        <w:ind w:firstLine="0"/>
        <w:jc w:val="center"/>
        <w:outlineLvl w:val="0"/>
        <w:rPr>
          <w:rFonts w:ascii="Times New Roman" w:hAnsi="Times New Roman" w:eastAsia="仿宋_GB2312"/>
          <w:color w:val="000000"/>
          <w:sz w:val="32"/>
          <w:szCs w:val="32"/>
        </w:rPr>
      </w:pPr>
      <w:bookmarkStart w:id="35" w:name="_Toc956602600"/>
      <w:bookmarkEnd w:id="35"/>
      <w:r>
        <w:rPr>
          <w:rFonts w:ascii="Times New Roman" w:hAnsi="Times New Roman" w:eastAsia="仿宋_GB2312"/>
          <w:color w:val="000000"/>
          <w:sz w:val="32"/>
          <w:szCs w:val="32"/>
        </w:rPr>
        <w:br w:type="page"/>
      </w:r>
      <w:r>
        <w:rPr>
          <w:rFonts w:ascii="Times New Roman" w:hAnsi="Times New Roman" w:eastAsia="黑体"/>
          <w:b/>
          <w:color w:val="000000"/>
          <w:sz w:val="32"/>
          <w:szCs w:val="32"/>
        </w:rPr>
        <w:t xml:space="preserve">第九章 </w:t>
      </w:r>
      <w:r>
        <w:rPr>
          <w:rFonts w:hint="eastAsia" w:ascii="Times New Roman" w:hAnsi="Times New Roman" w:eastAsia="黑体"/>
          <w:b/>
          <w:color w:val="000000"/>
          <w:sz w:val="32"/>
          <w:szCs w:val="32"/>
          <w:lang w:val="en-US" w:eastAsia="zh-CN"/>
        </w:rPr>
        <w:t xml:space="preserve"> </w:t>
      </w:r>
      <w:r>
        <w:rPr>
          <w:rFonts w:ascii="Times New Roman" w:hAnsi="Times New Roman" w:eastAsia="黑体"/>
          <w:b/>
          <w:color w:val="000000"/>
          <w:sz w:val="32"/>
          <w:szCs w:val="32"/>
        </w:rPr>
        <w:t>持续优化口岸营商环境</w:t>
      </w:r>
    </w:p>
    <w:p>
      <w:pPr>
        <w:jc w:val="center"/>
        <w:outlineLvl w:val="1"/>
        <w:rPr>
          <w:rFonts w:ascii="Times New Roman" w:hAnsi="Times New Roman" w:eastAsia="楷体"/>
          <w:b/>
          <w:bCs/>
          <w:color w:val="000000"/>
          <w:sz w:val="32"/>
          <w:szCs w:val="32"/>
        </w:rPr>
      </w:pPr>
      <w:bookmarkStart w:id="36" w:name="_Toc1300724795"/>
      <w:bookmarkEnd w:id="36"/>
      <w:r>
        <w:rPr>
          <w:rFonts w:ascii="Times New Roman" w:hAnsi="Times New Roman" w:eastAsia="楷体"/>
          <w:b/>
          <w:bCs/>
          <w:color w:val="000000"/>
          <w:sz w:val="32"/>
          <w:szCs w:val="32"/>
        </w:rPr>
        <w:t>第一节 全面提升口岸营商环境</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严格落实国家更大规模的减税降费政策，建立优化营商环境协作机制，优化流程创新方式，降成本提效率，高质量监管，高品质服务。纵深推进简政放权，全面实施市场准入负面清单制度，清理多头重复审批，取消不必要审批。进一步优化口岸通关流程，深化“提前申报”“两步申报”“两段准入”等改革举措，全面推行电子化监管。提升口岸通关时效，推广应用“作业前置”，探索进口舱单启运前申报或传输方式，海关提前研判运输工具载运货物风险，实施进境前在线审核。引导口岸经营服务企业诚信经营、合理定价、减项并项，推动降低收费，加强行业自律，打造口岸一流营商环境。</w:t>
      </w:r>
    </w:p>
    <w:p>
      <w:pPr>
        <w:jc w:val="center"/>
        <w:outlineLvl w:val="1"/>
        <w:rPr>
          <w:rFonts w:ascii="Times New Roman" w:hAnsi="Times New Roman" w:eastAsia="楷体"/>
          <w:b/>
          <w:bCs/>
          <w:color w:val="000000"/>
          <w:sz w:val="32"/>
          <w:szCs w:val="32"/>
        </w:rPr>
      </w:pPr>
      <w:bookmarkStart w:id="37" w:name="_Toc807313038"/>
      <w:bookmarkEnd w:id="37"/>
      <w:r>
        <w:rPr>
          <w:rFonts w:ascii="Times New Roman" w:hAnsi="Times New Roman" w:eastAsia="楷体"/>
          <w:b/>
          <w:bCs/>
          <w:color w:val="000000"/>
          <w:sz w:val="32"/>
          <w:szCs w:val="32"/>
        </w:rPr>
        <w:t>第二节 扩大“单一窗口”功能应用范围</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加快推进“中国（内蒙古）国际贸易单一窗口”功能应用实现“单一窗口”向便利化、智能化、国际化方向发展。按照“应上尽上”原则，推动口岸和国际贸易领域相关业务纳入“单一窗口”，提升无纸化查验效率，实现智慧服务；推进口岸限定区域、海关特殊监管区域视频监控全覆盖，提升可视化监管能力。持续对接银行、保险、民航、铁路、公路、邮政、场站等行业机构，创新“通关+物流”等服务模式。加大进出口企业与相关行业部门对跨境贸易数据平台共享共用力度，加强区域“单一窗口”合作。</w:t>
      </w:r>
    </w:p>
    <w:p>
      <w:pPr>
        <w:rPr>
          <w:rFonts w:ascii="Times New Roman" w:hAnsi="Times New Roman"/>
          <w:color w:val="000000"/>
          <w:sz w:val="36"/>
        </w:rPr>
      </w:pPr>
      <w:r>
        <w:rPr>
          <w:rFonts w:ascii="Times New Roman" w:hAnsi="Times New Roman"/>
          <w:color w:val="000000"/>
          <w:sz w:val="36"/>
        </w:rPr>
        <mc:AlternateContent>
          <mc:Choice Requires="wps">
            <w:drawing>
              <wp:anchor distT="0" distB="0" distL="0" distR="0" simplePos="0" relativeHeight="251661312" behindDoc="0" locked="0" layoutInCell="1" allowOverlap="1">
                <wp:simplePos x="0" y="0"/>
                <wp:positionH relativeFrom="column">
                  <wp:posOffset>0</wp:posOffset>
                </wp:positionH>
                <wp:positionV relativeFrom="paragraph">
                  <wp:posOffset>0</wp:posOffset>
                </wp:positionV>
                <wp:extent cx="4898390" cy="2165985"/>
                <wp:effectExtent l="6350" t="6350" r="10160" b="18415"/>
                <wp:wrapNone/>
                <wp:docPr id="22" name="_x0000_s1033"/>
                <wp:cNvGraphicFramePr/>
                <a:graphic xmlns:a="http://schemas.openxmlformats.org/drawingml/2006/main">
                  <a:graphicData uri="http://schemas.microsoft.com/office/word/2010/wordprocessingShape">
                    <wps:wsp>
                      <wps:cNvSpPr/>
                      <wps:spPr>
                        <a:xfrm>
                          <a:off x="0" y="0"/>
                          <a:ext cx="4898390" cy="2165985"/>
                        </a:xfrm>
                        <a:prstGeom prst="rect">
                          <a:avLst/>
                        </a:prstGeom>
                        <a:solidFill>
                          <a:srgbClr val="FFFFFF"/>
                        </a:solidFill>
                        <a:ln w="12700">
                          <a:solidFill>
                            <a:prstClr val="white"/>
                          </a:solidFill>
                        </a:ln>
                      </wps:spPr>
                      <wps:txbx>
                        <w:txbxContent>
                          <w:p>
                            <w:pPr>
                              <w:jc w:val="center"/>
                              <w:rPr>
                                <w:rFonts w:hint="eastAsia" w:ascii="华文中宋" w:hAnsi="华文中宋" w:eastAsia="华文中宋"/>
                              </w:rPr>
                            </w:pPr>
                            <w:r>
                              <w:rPr>
                                <w:rFonts w:hint="eastAsia" w:ascii="华文中宋" w:hAnsi="华文中宋" w:eastAsia="华文中宋"/>
                              </w:rPr>
                              <w:t>口岸智慧服务</w:t>
                            </w:r>
                          </w:p>
                          <w:p>
                            <w:pPr>
                              <w:ind w:firstLine="420" w:firstLineChars="200"/>
                              <w:rPr>
                                <w:rFonts w:hint="eastAsia" w:ascii="华文中宋" w:hAnsi="华文中宋" w:eastAsia="华文中宋"/>
                              </w:rPr>
                            </w:pPr>
                            <w:r>
                              <w:rPr>
                                <w:rFonts w:hint="eastAsia" w:ascii="华文中宋" w:hAnsi="华文中宋" w:eastAsia="华文中宋"/>
                              </w:rPr>
                              <w:t>集中于前沿口岸技术引进和大数据技术引用，完善阿尔山口岸技术和信息化建设。</w:t>
                            </w:r>
                          </w:p>
                          <w:p>
                            <w:pPr>
                              <w:rPr>
                                <w:rFonts w:hint="eastAsia" w:ascii="华文中宋" w:hAnsi="华文中宋" w:eastAsia="华文中宋"/>
                              </w:rPr>
                            </w:pPr>
                            <w:r>
                              <w:rPr>
                                <w:rFonts w:hint="eastAsia" w:ascii="华文中宋" w:hAnsi="华文中宋" w:eastAsia="华文中宋"/>
                              </w:rPr>
                              <w:t xml:space="preserve">   人工智能：智能审图技术，加速集装箱图像的识别，监管目标物更加精准，减少一线监管强度。</w:t>
                            </w:r>
                          </w:p>
                          <w:p>
                            <w:pPr>
                              <w:rPr>
                                <w:rFonts w:hint="eastAsia" w:ascii="华文中宋" w:hAnsi="华文中宋" w:eastAsia="华文中宋"/>
                              </w:rPr>
                            </w:pPr>
                            <w:r>
                              <w:rPr>
                                <w:rFonts w:hint="eastAsia" w:ascii="华文中宋" w:hAnsi="华文中宋" w:eastAsia="华文中宋"/>
                              </w:rPr>
                              <w:t xml:space="preserve"> “单一窗口”物联网应用：共享应用通关、物流、金融等贸易全流程数据，</w:t>
                            </w:r>
                          </w:p>
                          <w:p>
                            <w:pPr>
                              <w:rPr>
                                <w:rFonts w:hint="eastAsia" w:ascii="华文中宋" w:hAnsi="华文中宋" w:eastAsia="华文中宋"/>
                              </w:rPr>
                            </w:pPr>
                            <w:r>
                              <w:rPr>
                                <w:rFonts w:hint="eastAsia" w:ascii="华文中宋" w:hAnsi="华文中宋" w:eastAsia="华文中宋"/>
                              </w:rPr>
                              <w:t>实现口岸治理和科学决策精准化。</w:t>
                            </w:r>
                          </w:p>
                          <w:p>
                            <w:pPr>
                              <w:ind w:firstLine="420" w:firstLineChars="200"/>
                              <w:rPr>
                                <w:rFonts w:hint="eastAsia" w:ascii="华文中宋" w:hAnsi="华文中宋" w:eastAsia="华文中宋"/>
                              </w:rPr>
                            </w:pPr>
                            <w:r>
                              <w:rPr>
                                <w:rFonts w:hint="eastAsia" w:ascii="华文中宋" w:hAnsi="华文中宋" w:eastAsia="华文中宋"/>
                              </w:rPr>
                              <w:t>国际物流快件检验：射频识别（RFID）技术和深度神经网络应用。</w:t>
                            </w:r>
                          </w:p>
                          <w:p>
                            <w:pPr>
                              <w:ind w:firstLine="420" w:firstLineChars="200"/>
                              <w:rPr>
                                <w:rFonts w:hint="eastAsia" w:ascii="华文中宋" w:hAnsi="华文中宋" w:eastAsia="华文中宋"/>
                              </w:rPr>
                            </w:pPr>
                            <w:r>
                              <w:rPr>
                                <w:rFonts w:hint="eastAsia" w:ascii="华文中宋" w:hAnsi="华文中宋" w:eastAsia="华文中宋"/>
                              </w:rPr>
                              <w:t>国门安全风险识别：运用大数据平台供应链安全评估模块，大数据海量数据来源和多元分析技术实现风险的精准识别、准确评估、实时预警和有效防控。</w:t>
                            </w:r>
                          </w:p>
                          <w:p>
                            <w:pPr>
                              <w:rPr>
                                <w:rFonts w:hint="eastAsia" w:ascii="华文中宋" w:hAnsi="华文中宋" w:eastAsia="华文中宋"/>
                              </w:rPr>
                            </w:pPr>
                          </w:p>
                          <w:p/>
                        </w:txbxContent>
                      </wps:txbx>
                      <wps:bodyPr rot="0" vert="horz" wrap="square" lIns="91440" tIns="45720" rIns="91440" bIns="45720" anchor="t" anchorCtr="0"/>
                    </wps:wsp>
                  </a:graphicData>
                </a:graphic>
              </wp:anchor>
            </w:drawing>
          </mc:Choice>
          <mc:Fallback>
            <w:pict>
              <v:rect id="_x0000_s1033" o:spid="_x0000_s1026" o:spt="1" style="position:absolute;left:0pt;margin-left:0pt;margin-top:0pt;height:170.55pt;width:385.7pt;z-index:251661312;mso-width-relative:page;mso-height-relative:page;" fillcolor="#FFFFFF" filled="t" stroked="t" coordsize="21600,21600" o:gfxdata="UEsFBgAAAAAAAAAAAAAAAAAAAAAAAFBLAwQKAAAAAACHTuJAAAAAAAAAAAAAAAAABAAAAGRycy9Q&#10;SwMEFAAAAAgAh07iQIj1Db3UAAAABQEAAA8AAABkcnMvZG93bnJldi54bWxNj81OwzAQhO9IvIO1&#10;SFwq6hgKDSGbSlTiAQgViJsTL3FEvI5s94e3x3CBy0qjGc18W29ObhIHCnH0jKCWBQji3puRB4Td&#10;y9NVCSImzUZPngnhiyJsmvOzWlfGH/mZDm0aRC7hWGkEm9JcSRl7S07HpZ+Js/fhg9MpyzBIE/Qx&#10;l7tJXhfFnXR65Lxg9UxbS/1nu3cIbRkeh7f7xa67fX/dBmXjogwl4uWFKh5AJDqlvzD84Gd0aDJT&#10;5/dsopgQ8iPp92ZvvVYrEB3CzUopkE0t/9M331BLAwQUAAAACACHTuJAk5YuDvEBAAAFBAAADgAA&#10;AGRycy9lMm9Eb2MueG1srVNNb9swDL0P2H8QdF/8kaRNgjg9NMgwYNgKdDsXiizHAvQ1Somd/fpR&#10;spum7aWH6SCTIv3E90it73qtyEmAl9ZUtJjklAjDbS3NoaK/f+2+LCjxgZmaKWtERc/C07vN50/r&#10;zq1EaVuragEEQYxfda6ibQhulWWet0IzP7FOGAw2FjQL6MIhq4F1iK5VVub5TdZZqB1YLrzH0+0Q&#10;pCMifATQNo3kYmv5UQsTBlQQigWk5FvpPN2kaptG8PCzabwIRFUUmYa04yVo7+OebdZsdQDmWsnH&#10;EthHSnjDSTNp8NIL1JYFRo4g30FpycF624QJtzobiCRFkEWRv9HmsWVOJC4otXcX0f3/g+U/Tg9A&#10;ZF3RsqTEMI0df+pzXE++yKfTKFDn/ArzHt0DjJ5HM7LtG9DxizxIn0Q9X0QVfSAcD2eL5WK6RL05&#10;xsriZr5czCNq9vK7Ax++CqtJNCoK2LUkJjt992FIfU6Jt3mrZL2TSiUHDvt7BeTEsMO7tEb0V2nK&#10;kA6nvbzN8wT9KhjBLxhdK4N4D4HlKoNVRzEG+tEK/b4fNdnb+oxSgh1mDF8YGq2Fv5R0OF8V9X+O&#10;DAQl6pvBBi6L2SwOZHJm89sSHbiO7K8jzHCEqmigZDDvQxriKE6sA6cjKTpOchy/az9lvbzez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I9Q291AAAAAUBAAAPAAAAAAAAAAEAIAAAADgAAABkcnMv&#10;ZG93bnJldi54bWxQSwECFAAUAAAACACHTuJAk5YuDvEBAAAFBAAADgAAAAAAAAABACAAAAA5AQAA&#10;ZHJzL2Uyb0RvYy54bWxQSwUGAAAAAAYABgBZAQAAnAUAAAAA&#10;">
                <v:fill on="t" focussize="0,0"/>
                <v:stroke weight="1pt" color="#FFFFFF" joinstyle="round"/>
                <v:imagedata o:title=""/>
                <o:lock v:ext="edit" aspectratio="f"/>
                <v:textbox>
                  <w:txbxContent>
                    <w:p>
                      <w:pPr>
                        <w:jc w:val="center"/>
                        <w:rPr>
                          <w:rFonts w:hint="eastAsia" w:ascii="华文中宋" w:hAnsi="华文中宋" w:eastAsia="华文中宋"/>
                        </w:rPr>
                      </w:pPr>
                      <w:r>
                        <w:rPr>
                          <w:rFonts w:hint="eastAsia" w:ascii="华文中宋" w:hAnsi="华文中宋" w:eastAsia="华文中宋"/>
                        </w:rPr>
                        <w:t>口岸智慧服务</w:t>
                      </w:r>
                    </w:p>
                    <w:p>
                      <w:pPr>
                        <w:ind w:firstLine="420" w:firstLineChars="200"/>
                        <w:rPr>
                          <w:rFonts w:hint="eastAsia" w:ascii="华文中宋" w:hAnsi="华文中宋" w:eastAsia="华文中宋"/>
                        </w:rPr>
                      </w:pPr>
                      <w:r>
                        <w:rPr>
                          <w:rFonts w:hint="eastAsia" w:ascii="华文中宋" w:hAnsi="华文中宋" w:eastAsia="华文中宋"/>
                        </w:rPr>
                        <w:t>集中于前沿口岸技术引进和大数据技术引用，完善阿尔山口岸技术和信息化建设。</w:t>
                      </w:r>
                    </w:p>
                    <w:p>
                      <w:pPr>
                        <w:rPr>
                          <w:rFonts w:hint="eastAsia" w:ascii="华文中宋" w:hAnsi="华文中宋" w:eastAsia="华文中宋"/>
                        </w:rPr>
                      </w:pPr>
                      <w:r>
                        <w:rPr>
                          <w:rFonts w:hint="eastAsia" w:ascii="华文中宋" w:hAnsi="华文中宋" w:eastAsia="华文中宋"/>
                        </w:rPr>
                        <w:t xml:space="preserve">   人工智能：智能审图技术，加速集装箱图像的识别，监管目标物更加精准，减少一线监管强度。</w:t>
                      </w:r>
                    </w:p>
                    <w:p>
                      <w:pPr>
                        <w:rPr>
                          <w:rFonts w:hint="eastAsia" w:ascii="华文中宋" w:hAnsi="华文中宋" w:eastAsia="华文中宋"/>
                        </w:rPr>
                      </w:pPr>
                      <w:r>
                        <w:rPr>
                          <w:rFonts w:hint="eastAsia" w:ascii="华文中宋" w:hAnsi="华文中宋" w:eastAsia="华文中宋"/>
                        </w:rPr>
                        <w:t xml:space="preserve"> “单一窗口”物联网应用：共享应用通关、物流、金融等贸易全流程数据，</w:t>
                      </w:r>
                    </w:p>
                    <w:p>
                      <w:pPr>
                        <w:rPr>
                          <w:rFonts w:hint="eastAsia" w:ascii="华文中宋" w:hAnsi="华文中宋" w:eastAsia="华文中宋"/>
                        </w:rPr>
                      </w:pPr>
                      <w:r>
                        <w:rPr>
                          <w:rFonts w:hint="eastAsia" w:ascii="华文中宋" w:hAnsi="华文中宋" w:eastAsia="华文中宋"/>
                        </w:rPr>
                        <w:t>实现口岸治理和科学决策精准化。</w:t>
                      </w:r>
                    </w:p>
                    <w:p>
                      <w:pPr>
                        <w:ind w:firstLine="420" w:firstLineChars="200"/>
                        <w:rPr>
                          <w:rFonts w:hint="eastAsia" w:ascii="华文中宋" w:hAnsi="华文中宋" w:eastAsia="华文中宋"/>
                        </w:rPr>
                      </w:pPr>
                      <w:r>
                        <w:rPr>
                          <w:rFonts w:hint="eastAsia" w:ascii="华文中宋" w:hAnsi="华文中宋" w:eastAsia="华文中宋"/>
                        </w:rPr>
                        <w:t>国际物流快件检验：射频识别（RFID）技术和深度神经网络应用。</w:t>
                      </w:r>
                    </w:p>
                    <w:p>
                      <w:pPr>
                        <w:ind w:firstLine="420" w:firstLineChars="200"/>
                        <w:rPr>
                          <w:rFonts w:hint="eastAsia" w:ascii="华文中宋" w:hAnsi="华文中宋" w:eastAsia="华文中宋"/>
                        </w:rPr>
                      </w:pPr>
                      <w:r>
                        <w:rPr>
                          <w:rFonts w:hint="eastAsia" w:ascii="华文中宋" w:hAnsi="华文中宋" w:eastAsia="华文中宋"/>
                        </w:rPr>
                        <w:t>国门安全风险识别：运用大数据平台供应链安全评估模块，大数据海量数据来源和多元分析技术实现风险的精准识别、准确评估、实时预警和有效防控。</w:t>
                      </w:r>
                    </w:p>
                    <w:p>
                      <w:pPr>
                        <w:rPr>
                          <w:rFonts w:hint="eastAsia" w:ascii="华文中宋" w:hAnsi="华文中宋" w:eastAsia="华文中宋"/>
                        </w:rPr>
                      </w:pPr>
                    </w:p>
                    <w:p/>
                  </w:txbxContent>
                </v:textbox>
              </v:rect>
            </w:pict>
          </mc:Fallback>
        </mc:AlternateContent>
      </w:r>
      <w:r>
        <w:rPr>
          <w:rFonts w:ascii="Times New Roman" w:hAnsi="Times New Roman"/>
          <w:color w:val="000000"/>
          <w:sz w:val="36"/>
        </w:rPr>
        <mc:AlternateContent>
          <mc:Choice Requires="wps">
            <w:drawing>
              <wp:inline distT="0" distB="0" distL="0" distR="0">
                <wp:extent cx="4898390" cy="2165985"/>
                <wp:effectExtent l="6350" t="6350" r="10160" b="18415"/>
                <wp:docPr id="23" name="_x0000_i2062"/>
                <wp:cNvGraphicFramePr/>
                <a:graphic xmlns:a="http://schemas.openxmlformats.org/drawingml/2006/main">
                  <a:graphicData uri="http://schemas.microsoft.com/office/word/2010/wordprocessingShape">
                    <wps:wsp>
                      <wps:cNvSpPr/>
                      <wps:spPr>
                        <a:xfrm>
                          <a:off x="0" y="0"/>
                          <a:ext cx="4898390" cy="2165985"/>
                        </a:xfrm>
                        <a:prstGeom prst="rect">
                          <a:avLst/>
                        </a:prstGeom>
                        <a:solidFill>
                          <a:prstClr val="white"/>
                        </a:solidFill>
                        <a:ln w="12700">
                          <a:solidFill>
                            <a:prstClr val="white"/>
                          </a:solidFill>
                        </a:ln>
                      </wps:spPr>
                      <wps:bodyPr rot="0" vert="horz" wrap="square" lIns="91440" tIns="45720" rIns="91440" bIns="45720" anchor="t" anchorCtr="0"/>
                    </wps:wsp>
                  </a:graphicData>
                </a:graphic>
              </wp:inline>
            </w:drawing>
          </mc:Choice>
          <mc:Fallback>
            <w:pict>
              <v:rect id="_x0000_i2062" o:spid="_x0000_s1026" o:spt="1" style="height:170.55pt;width:385.7pt;" fillcolor="#FFFFFF" filled="t" stroked="t" coordsize="21600,21600" o:gfxdata="UEsFBgAAAAAAAAAAAAAAAAAAAAAAAFBLAwQKAAAAAACHTuJAAAAAAAAAAAAAAAAABAAAAGRycy9Q&#10;SwMEFAAAAAgAh07iQIj1Db3UAAAABQEAAA8AAABkcnMvZG93bnJldi54bWxNj81OwzAQhO9IvIO1&#10;SFwq6hgKDSGbSlTiAQgViJsTL3FEvI5s94e3x3CBy0qjGc18W29ObhIHCnH0jKCWBQji3puRB4Td&#10;y9NVCSImzUZPngnhiyJsmvOzWlfGH/mZDm0aRC7hWGkEm9JcSRl7S07HpZ+Js/fhg9MpyzBIE/Qx&#10;l7tJXhfFnXR65Lxg9UxbS/1nu3cIbRkeh7f7xa67fX/dBmXjogwl4uWFKh5AJDqlvzD84Gd0aDJT&#10;5/dsopgQ8iPp92ZvvVYrEB3CzUopkE0t/9M331BLAwQUAAAACACHTuJAIh0zzuYBAAD5AwAADgAA&#10;AGRycy9lMm9Eb2MueG1srVNNb9swDL0P2H8QdG/suEmaGHF6aNBhwLAV6HYuFFmOBehrlBI7+/Wj&#10;ZC9Nu0sO9UEmTfqR75Fa3/dakaMAL62p6HSSUyIMt7U0+4r++vl4s6TEB2ZqpqwRFT0JT+83nz+t&#10;O1eKwrZW1QIIghhfdq6ibQiuzDLPW6GZn1gnDAYbC5oFdGGf1cA6RNcqK/J8kXUWageWC+/x63YI&#10;0hERrgG0TSO52Fp+0MKEARWEYgEp+VY6Tzep26YRPPxoGi8CURVFpiGdWATtXTyzzZqVe2CulXxs&#10;gV3TwjtOmkmDRc9QWxYYOYD8D0pLDtbbJky41dlAJCmCLKb5O22eW+ZE4oJSe3cW3X8cLP9+fAIi&#10;64oWt5QYpnHiL32Oz4ss8kURBeqcLzHv2T3B6Hk0I9u+AR3fyIP0SdTTWVTRB8Lx42y5Wt6uUG+O&#10;sWK6mK+W84iavf7uwIcvwmoSjYoCTi2JyY7ffBhS/6XEat4qWT9KpaITAw8KyJHhhLtWBjGCv8lS&#10;hnS47MVdnifkN8FrILBbZbDpqMXAPlo7W59QPrDDXuGtQqO18IeSDneqov73gYGgRH01OLTVdDaL&#10;S5ic2fyuQAcuI7vLCDMcoSoaKBnMh5AWNwoSi+NGJBXH7Y0rd+mnrNcbu/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iPUNvdQAAAAFAQAADwAAAAAAAAABACAAAAA4AAAAZHJzL2Rvd25yZXYueG1s&#10;UEsBAhQAFAAAAAgAh07iQCIdM87mAQAA+QMAAA4AAAAAAAAAAQAgAAAAOQEAAGRycy9lMm9Eb2Mu&#10;eG1sUEsFBgAAAAAGAAYAWQEAAJEFAAAAAA==&#10;">
                <v:fill on="t" focussize="0,0"/>
                <v:stroke weight="1pt" color="#FFFFFF" joinstyle="round"/>
                <v:imagedata o:title=""/>
                <o:lock v:ext="edit" aspectratio="f"/>
                <w10:wrap type="none"/>
                <w10:anchorlock/>
              </v:rect>
            </w:pict>
          </mc:Fallback>
        </mc:AlternateContent>
      </w:r>
    </w:p>
    <w:p>
      <w:pPr>
        <w:ind w:firstLine="420"/>
        <w:jc w:val="center"/>
        <w:outlineLvl w:val="0"/>
        <w:rPr>
          <w:rFonts w:ascii="Times New Roman" w:hAnsi="Times New Roman" w:eastAsia="黑体"/>
          <w:b/>
          <w:color w:val="000000"/>
          <w:sz w:val="32"/>
          <w:szCs w:val="32"/>
        </w:rPr>
      </w:pPr>
      <w:bookmarkStart w:id="38" w:name="_Toc361754691"/>
      <w:bookmarkEnd w:id="38"/>
      <w:r>
        <w:rPr>
          <w:rFonts w:ascii="Times New Roman" w:hAnsi="Times New Roman" w:eastAsia="黑体"/>
          <w:b/>
          <w:color w:val="000000"/>
          <w:sz w:val="32"/>
          <w:szCs w:val="32"/>
        </w:rPr>
        <w:br w:type="page"/>
      </w:r>
      <w:r>
        <w:rPr>
          <w:rFonts w:ascii="Times New Roman" w:hAnsi="Times New Roman" w:eastAsia="黑体"/>
          <w:b/>
          <w:color w:val="000000"/>
          <w:sz w:val="32"/>
          <w:szCs w:val="32"/>
        </w:rPr>
        <w:t>第十章  健全口岸安全防控体系</w:t>
      </w:r>
    </w:p>
    <w:p>
      <w:pPr>
        <w:jc w:val="center"/>
        <w:outlineLvl w:val="1"/>
        <w:rPr>
          <w:rFonts w:ascii="Times New Roman" w:hAnsi="Times New Roman" w:eastAsia="楷体"/>
          <w:b/>
          <w:bCs/>
          <w:color w:val="000000"/>
          <w:sz w:val="32"/>
          <w:szCs w:val="32"/>
        </w:rPr>
      </w:pPr>
      <w:bookmarkStart w:id="39" w:name="_Toc1716993932"/>
      <w:bookmarkEnd w:id="39"/>
      <w:r>
        <w:rPr>
          <w:rFonts w:ascii="Times New Roman" w:hAnsi="Times New Roman" w:eastAsia="楷体"/>
          <w:b/>
          <w:bCs/>
          <w:color w:val="000000"/>
          <w:sz w:val="32"/>
          <w:szCs w:val="32"/>
        </w:rPr>
        <w:t>第一节 多部门协同联防联控</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将口岸安全作为“国门”安全的第一道防线，进一步完善口岸公共卫生、公共安全、国门生物安全、反恐维稳、强边固防、处置突发事件等防控体系，确保口岸货物通关畅通、人员出入境安全有序。协同海关、边检等相关部门共同建立健全口岸安全防控体系，筑牢国门防线。推进联合执法联合查验，实现口岸管理部门间信息共享共用和执法互助，共同打击进出口环节违规违法行为。</w:t>
      </w:r>
    </w:p>
    <w:p>
      <w:pPr>
        <w:ind w:firstLine="420"/>
        <w:jc w:val="center"/>
        <w:outlineLvl w:val="1"/>
        <w:rPr>
          <w:rFonts w:ascii="Times New Roman" w:hAnsi="Times New Roman" w:eastAsia="楷体"/>
          <w:b/>
          <w:bCs/>
          <w:color w:val="000000"/>
          <w:sz w:val="32"/>
          <w:szCs w:val="32"/>
        </w:rPr>
      </w:pPr>
      <w:bookmarkStart w:id="40" w:name="_Toc491443598"/>
      <w:bookmarkEnd w:id="40"/>
      <w:r>
        <w:rPr>
          <w:rFonts w:ascii="Times New Roman" w:hAnsi="Times New Roman" w:eastAsia="楷体"/>
          <w:b/>
          <w:bCs/>
          <w:color w:val="000000"/>
          <w:sz w:val="32"/>
          <w:szCs w:val="32"/>
        </w:rPr>
        <w:t>第二节 加强疫情防控能力建设</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强化口岸区域疫情联防联控机制，积极构建多层次、全链条、立体化、闭环式防控体系，共同织牢疫情防控网，严防疫情输入。依据口岸功能、通关模式、跨境运输方式、出入境货运量不同的实际，按照“一口岸一方案”要求，完善健全口岸疫情防控方案、预案。口岸管理部门加强组织领导，强化工作责任，组织专班负责口岸疫情防控工作；完善健全疫情防控督导检查机制，加强督导检查队伍建设。海关、边检等联检单位要积极发挥前线哨所监管作用。加强对闭环管理区域内人员的规范化管理，严格遵守疫情防控工作要求和作业要求。口岸经营企业要严格执行属地疫情防控指挥部各项防控要求，切实担负起企业疫情防控主体责任。</w:t>
      </w:r>
    </w:p>
    <w:p>
      <w:pPr>
        <w:jc w:val="center"/>
        <w:outlineLvl w:val="1"/>
        <w:rPr>
          <w:rFonts w:ascii="Times New Roman" w:hAnsi="Times New Roman" w:eastAsia="楷体"/>
          <w:b/>
          <w:bCs/>
          <w:color w:val="000000"/>
          <w:sz w:val="32"/>
          <w:szCs w:val="32"/>
        </w:rPr>
      </w:pPr>
      <w:bookmarkStart w:id="41" w:name="_Toc1344560971"/>
      <w:bookmarkEnd w:id="41"/>
      <w:r>
        <w:rPr>
          <w:rFonts w:ascii="Times New Roman" w:hAnsi="Times New Roman" w:eastAsia="楷体"/>
          <w:b/>
          <w:bCs/>
          <w:color w:val="000000"/>
          <w:sz w:val="32"/>
          <w:szCs w:val="32"/>
        </w:rPr>
        <w:t>第三节 加强口岸安全防控</w:t>
      </w:r>
    </w:p>
    <w:p>
      <w:pPr>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以共建共用为目标，整合边检、海关现有监管设施资源和查验场地，合理划分监管作业区域，按照公路口岸进行监管作业区域场地建设、改造、升级。加强闭环管理物理设施、监控设施和监管制度建设，明确各方责任。整合海关、边检、公安、口岸管理部门以及各作业区和企业的视频监控，实现信息共享。严厉打击走私和夹藏夹带物品的违法活动。口岸周边地区加强边境技防设施建设，严打非法越境活动。加强口岸安全基础设施建设，加大安全管控设施设备升级改造力度。</w:t>
      </w:r>
    </w:p>
    <w:p>
      <w:pPr>
        <w:ind w:firstLine="640" w:firstLineChars="200"/>
        <w:jc w:val="center"/>
        <w:outlineLvl w:val="0"/>
        <w:rPr>
          <w:rFonts w:ascii="Times New Roman" w:hAnsi="Times New Roman" w:eastAsia="仿宋_GB2312"/>
          <w:color w:val="000000"/>
          <w:sz w:val="32"/>
          <w:szCs w:val="32"/>
        </w:rPr>
      </w:pPr>
      <w:bookmarkStart w:id="42" w:name="_Toc1475701831"/>
      <w:bookmarkEnd w:id="42"/>
      <w:r>
        <w:rPr>
          <w:rFonts w:ascii="Times New Roman" w:hAnsi="Times New Roman" w:eastAsia="仿宋_GB2312"/>
          <w:color w:val="000000"/>
          <w:sz w:val="32"/>
          <w:szCs w:val="32"/>
        </w:rPr>
        <w:br w:type="page"/>
      </w:r>
      <w:r>
        <w:rPr>
          <w:rFonts w:ascii="Times New Roman" w:hAnsi="Times New Roman" w:eastAsia="黑体"/>
          <w:b/>
          <w:color w:val="000000"/>
          <w:sz w:val="32"/>
          <w:szCs w:val="32"/>
        </w:rPr>
        <w:t>第十一章  组织保障机制</w:t>
      </w:r>
    </w:p>
    <w:p>
      <w:pPr>
        <w:ind w:firstLine="420"/>
        <w:jc w:val="center"/>
        <w:outlineLvl w:val="1"/>
        <w:rPr>
          <w:rFonts w:ascii="Times New Roman" w:hAnsi="Times New Roman" w:eastAsia="楷体"/>
          <w:b/>
          <w:bCs/>
          <w:color w:val="000000"/>
          <w:sz w:val="32"/>
          <w:szCs w:val="32"/>
        </w:rPr>
      </w:pPr>
      <w:bookmarkStart w:id="43" w:name="_Toc767124641"/>
      <w:bookmarkEnd w:id="43"/>
      <w:r>
        <w:rPr>
          <w:rFonts w:ascii="Times New Roman" w:hAnsi="Times New Roman" w:eastAsia="楷体"/>
          <w:b/>
          <w:bCs/>
          <w:color w:val="000000"/>
          <w:sz w:val="32"/>
          <w:szCs w:val="32"/>
        </w:rPr>
        <w:t>第一节 强化工作推进机制</w:t>
      </w:r>
    </w:p>
    <w:p>
      <w:pPr>
        <w:ind w:firstLine="42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阿尔山口岸加强规划实施的组织领导，明确“十四五”时期各年度目标、工作重点及推进措施。口岸管理部门充分发挥协作机制，细化分解任务，落实推进责任，定期分析口岸建设与发展出现的新情况和新问题并及时研究解决，确保各项目标任务如期完成。相关职能部门要进一步提高政治站位，充分发挥职能作用，找准定位、主动作为，形成部门联动、合力推进向北开放的工作新格局。</w:t>
      </w:r>
    </w:p>
    <w:p>
      <w:pPr>
        <w:ind w:firstLine="420"/>
        <w:jc w:val="center"/>
        <w:outlineLvl w:val="1"/>
        <w:rPr>
          <w:rFonts w:ascii="Times New Roman" w:hAnsi="Times New Roman" w:eastAsia="楷体"/>
          <w:b/>
          <w:bCs/>
          <w:color w:val="000000"/>
          <w:sz w:val="32"/>
          <w:szCs w:val="32"/>
        </w:rPr>
      </w:pPr>
      <w:bookmarkStart w:id="44" w:name="_Toc1938915860"/>
      <w:bookmarkEnd w:id="44"/>
      <w:r>
        <w:rPr>
          <w:rFonts w:ascii="Times New Roman" w:hAnsi="Times New Roman" w:eastAsia="楷体"/>
          <w:b/>
          <w:bCs/>
          <w:color w:val="000000"/>
          <w:sz w:val="32"/>
          <w:szCs w:val="32"/>
        </w:rPr>
        <w:t>第二节 加强内外协调机制</w:t>
      </w:r>
    </w:p>
    <w:p>
      <w:pPr>
        <w:ind w:firstLine="42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充分发挥阿尔山口岸管理部门协作机制作用，积极争取国家和自治区口岸管理部门支持，加强与俄蒙口岸工作协调力度，加强口岸与沿海、内陆重点省份口岸协作，提升服务国家战略能力，构建联通内外、贯通陆海联运的国际大通道。</w:t>
      </w:r>
    </w:p>
    <w:p>
      <w:pPr>
        <w:ind w:firstLine="420"/>
        <w:jc w:val="center"/>
        <w:outlineLvl w:val="1"/>
        <w:rPr>
          <w:rFonts w:ascii="Times New Roman" w:hAnsi="Times New Roman" w:eastAsia="楷体"/>
          <w:b/>
          <w:bCs/>
          <w:color w:val="000000"/>
          <w:sz w:val="32"/>
          <w:szCs w:val="32"/>
        </w:rPr>
      </w:pPr>
      <w:bookmarkStart w:id="45" w:name="_Toc1726705919"/>
      <w:bookmarkEnd w:id="45"/>
      <w:r>
        <w:rPr>
          <w:rFonts w:ascii="Times New Roman" w:hAnsi="Times New Roman" w:eastAsia="楷体"/>
          <w:b/>
          <w:bCs/>
          <w:color w:val="000000"/>
          <w:sz w:val="32"/>
          <w:szCs w:val="32"/>
        </w:rPr>
        <w:t>第三节 加大资金争取力度</w:t>
      </w:r>
    </w:p>
    <w:p>
      <w:pPr>
        <w:ind w:firstLine="42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创新投融资机制，积极争取丝路基金和亚洲基础设施投资银行资金支持，保障口岸基础设施建设投入稳定。积极争取国家和自治区现有政策和资金渠道支持口岸基础设施建设。争取国家和自治区财政资金对口岸地区转移支付的力度。不断完善盟市两级对口岸建设的投资机制及正常增长机制，推动形成政府主导、社会资本广泛参与的口岸建设投融资机制，有效补充口岸建设资金。充分发挥市场配置资源作用，优化整合口岸要素资源，吸引各类资本特别是央企、国企参与口岸基础设施建设和各类平台运营。进一步完善招商引资政策，吸引更多市场主体参与口岸、园区和项目开发。积极引入社会资金参与口岸建设，建立口岸多元投入机制，加大对口岸建设和泛口岸经济发展的资金投入，提升口岸综合承载能力，拓展产业发展专项基金覆盖面，推动口岸特色产业转型升级，形成集聚发展优势。</w:t>
      </w:r>
    </w:p>
    <w:p>
      <w:pPr>
        <w:ind w:firstLine="420"/>
        <w:jc w:val="center"/>
        <w:outlineLvl w:val="1"/>
        <w:rPr>
          <w:rFonts w:ascii="Times New Roman" w:hAnsi="Times New Roman" w:eastAsia="楷体"/>
          <w:b/>
          <w:bCs/>
          <w:color w:val="000000"/>
          <w:sz w:val="32"/>
          <w:szCs w:val="32"/>
        </w:rPr>
      </w:pPr>
      <w:bookmarkStart w:id="46" w:name="_Toc343194370"/>
      <w:bookmarkEnd w:id="46"/>
      <w:r>
        <w:rPr>
          <w:rFonts w:ascii="Times New Roman" w:hAnsi="Times New Roman" w:eastAsia="楷体"/>
          <w:b/>
          <w:bCs/>
          <w:color w:val="000000"/>
          <w:sz w:val="32"/>
          <w:szCs w:val="32"/>
        </w:rPr>
        <w:t>第四节 强化政策支持力度</w:t>
      </w:r>
    </w:p>
    <w:p>
      <w:pPr>
        <w:keepNext w:val="0"/>
        <w:keepLines w:val="0"/>
        <w:pageBreakBefore w:val="0"/>
        <w:widowControl w:val="0"/>
        <w:kinsoku/>
        <w:wordWrap/>
        <w:overflowPunct/>
        <w:topLinePunct w:val="0"/>
        <w:autoSpaceDE/>
        <w:autoSpaceDN/>
        <w:bidi w:val="0"/>
        <w:snapToGrid/>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认真落实好国家和自治区已制定出台的各项扶持政策，切实用足、用好涉及口岸发展的产业、财税、土地、金融和人才等扶持政策。结合口岸发展实际，积极争取国家和自治区对口岸特色产业的扶持，吸引优质资本集聚和发达地区产业转移，促进泛口岸经济加速发展。</w:t>
      </w:r>
    </w:p>
    <w:p>
      <w:pPr>
        <w:rPr>
          <w:rFonts w:ascii="Times New Roman" w:hAnsi="Times New Roman" w:eastAsia="仿宋_GB2312"/>
          <w:color w:val="000000"/>
          <w:sz w:val="32"/>
          <w:szCs w:val="32"/>
        </w:rPr>
      </w:pPr>
    </w:p>
    <w:p>
      <w:pPr>
        <w:rPr>
          <w:rFonts w:ascii="Times New Roman" w:hAnsi="Times New Roman" w:eastAsia="仿宋_GB2312"/>
          <w:color w:val="000000"/>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jc w:val="left"/>
        <w:rPr>
          <w:rFonts w:hint="eastAsia" w:ascii="宋体" w:hAnsi="宋体" w:eastAsia="宋体"/>
          <w:b/>
          <w:bCs/>
          <w:color w:val="000000"/>
          <w:sz w:val="28"/>
          <w:szCs w:val="28"/>
          <w:lang w:val="en-US" w:eastAsia="zh-CN"/>
        </w:rPr>
      </w:pPr>
      <w:r>
        <w:rPr>
          <w:rFonts w:hint="eastAsia" w:ascii="宋体" w:hAnsi="宋体" w:eastAsia="宋体"/>
          <w:b/>
          <w:bCs/>
          <w:color w:val="000000"/>
          <w:sz w:val="28"/>
          <w:szCs w:val="28"/>
          <w:lang w:val="en-US" w:eastAsia="zh-CN"/>
        </w:rPr>
        <w:t>附件1：</w:t>
      </w:r>
    </w:p>
    <w:p>
      <w:pPr>
        <w:jc w:val="center"/>
        <w:rPr>
          <w:rFonts w:hint="eastAsia" w:ascii="黑体" w:hAnsi="黑体" w:eastAsia="黑体"/>
          <w:color w:val="000000"/>
          <w:sz w:val="32"/>
          <w:szCs w:val="32"/>
        </w:rPr>
      </w:pPr>
      <w:r>
        <w:rPr>
          <w:rFonts w:hint="eastAsia" w:ascii="黑体" w:hAnsi="黑体" w:eastAsia="黑体"/>
          <w:color w:val="000000"/>
          <w:sz w:val="32"/>
          <w:szCs w:val="32"/>
        </w:rPr>
        <w:t>阿尔山口岸问题清单</w:t>
      </w:r>
    </w:p>
    <w:tbl>
      <w:tblPr>
        <w:tblStyle w:val="20"/>
        <w:tblW w:w="13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4"/>
        <w:gridCol w:w="11579"/>
        <w:gridCol w:w="16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664" w:type="dxa"/>
            <w:shd w:val="clear" w:color="auto" w:fill="D7D7D7"/>
            <w:vAlign w:val="top"/>
          </w:tcPr>
          <w:p>
            <w:pPr>
              <w:spacing w:before="197" w:line="224" w:lineRule="auto"/>
              <w:ind w:left="117"/>
              <w:rPr>
                <w:rFonts w:ascii="黑体" w:hAnsi="黑体" w:eastAsia="黑体"/>
                <w:spacing w:val="-4"/>
                <w:sz w:val="22"/>
                <w:szCs w:val="22"/>
              </w:rPr>
            </w:pPr>
            <w:r>
              <w:rPr>
                <w:rFonts w:ascii="黑体" w:hAnsi="黑体" w:eastAsia="黑体"/>
                <w:spacing w:val="-4"/>
                <w:sz w:val="22"/>
                <w:szCs w:val="22"/>
              </w:rPr>
              <w:t>序号</w:t>
            </w:r>
          </w:p>
        </w:tc>
        <w:tc>
          <w:tcPr>
            <w:tcW w:w="11579" w:type="dxa"/>
            <w:shd w:val="clear" w:color="auto" w:fill="D7D7D7"/>
            <w:vAlign w:val="top"/>
          </w:tcPr>
          <w:p>
            <w:pPr>
              <w:spacing w:before="198" w:line="222" w:lineRule="auto"/>
              <w:jc w:val="center"/>
              <w:rPr>
                <w:rFonts w:ascii="黑体" w:hAnsi="黑体" w:eastAsia="黑体"/>
                <w:spacing w:val="-2"/>
                <w:sz w:val="22"/>
                <w:szCs w:val="22"/>
              </w:rPr>
            </w:pPr>
            <w:r>
              <w:rPr>
                <w:rFonts w:ascii="黑体" w:hAnsi="黑体" w:eastAsia="黑体"/>
                <w:spacing w:val="-2"/>
                <w:sz w:val="22"/>
                <w:szCs w:val="22"/>
              </w:rPr>
              <w:t>存在的主要问题</w:t>
            </w:r>
          </w:p>
        </w:tc>
        <w:tc>
          <w:tcPr>
            <w:tcW w:w="1665" w:type="dxa"/>
            <w:shd w:val="clear" w:color="auto" w:fill="D7D7D7"/>
            <w:vAlign w:val="top"/>
          </w:tcPr>
          <w:p>
            <w:pPr>
              <w:spacing w:before="198" w:line="222" w:lineRule="auto"/>
              <w:jc w:val="center"/>
              <w:rPr>
                <w:rFonts w:ascii="黑体" w:hAnsi="黑体" w:eastAsia="黑体"/>
                <w:spacing w:val="-4"/>
                <w:sz w:val="22"/>
                <w:szCs w:val="22"/>
              </w:rPr>
            </w:pPr>
            <w:r>
              <w:rPr>
                <w:rFonts w:ascii="黑体" w:hAnsi="黑体" w:eastAsia="黑体"/>
                <w:spacing w:val="-4"/>
                <w:sz w:val="22"/>
                <w:szCs w:val="2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664" w:type="dxa"/>
            <w:vAlign w:val="center"/>
          </w:tcPr>
          <w:p>
            <w:pPr>
              <w:numPr>
                <w:ilvl w:val="0"/>
                <w:numId w:val="1"/>
              </w:numPr>
              <w:tabs>
                <w:tab w:val="clear" w:pos="397"/>
              </w:tabs>
              <w:ind w:left="454" w:leftChars="0" w:hanging="454" w:firstLineChars="0"/>
              <w:jc w:val="center"/>
              <w:rPr>
                <w:rFonts w:hint="eastAsia" w:ascii="宋体" w:hAnsi="宋体" w:eastAsia="宋体"/>
              </w:rPr>
            </w:pPr>
          </w:p>
        </w:tc>
        <w:tc>
          <w:tcPr>
            <w:tcW w:w="11579" w:type="dxa"/>
            <w:vAlign w:val="center"/>
          </w:tcPr>
          <w:p>
            <w:pPr>
              <w:keepNext w:val="0"/>
              <w:keepLines w:val="0"/>
              <w:pageBreakBefore w:val="0"/>
              <w:widowControl w:val="0"/>
              <w:kinsoku/>
              <w:wordWrap/>
              <w:overflowPunct/>
              <w:topLinePunct w:val="0"/>
              <w:autoSpaceDE/>
              <w:autoSpaceDN/>
              <w:bidi w:val="0"/>
              <w:snapToGrid/>
              <w:spacing w:before="66" w:line="277" w:lineRule="auto"/>
              <w:ind w:left="108" w:right="107" w:firstLine="440" w:firstLineChars="200"/>
              <w:jc w:val="both"/>
              <w:rPr>
                <w:rFonts w:hint="eastAsia" w:ascii="宋体" w:hAnsi="宋体" w:eastAsia="宋体"/>
                <w:spacing w:val="10"/>
                <w:sz w:val="20"/>
                <w:szCs w:val="20"/>
                <w:lang w:eastAsia="zh-CN"/>
              </w:rPr>
            </w:pPr>
            <w:r>
              <w:rPr>
                <w:rFonts w:hint="eastAsia" w:ascii="宋体" w:hAnsi="宋体" w:eastAsia="宋体"/>
                <w:spacing w:val="10"/>
                <w:sz w:val="20"/>
                <w:szCs w:val="20"/>
                <w:lang w:eastAsia="zh-CN"/>
              </w:rPr>
              <w:t>国际经贸格局发生深刻变化，对内蒙古口岸高质量发展提出新挑战。当今世界正经历百</w:t>
            </w:r>
            <w:r>
              <w:rPr>
                <w:rFonts w:hint="eastAsia" w:ascii="宋体" w:hAnsi="宋体" w:eastAsia="宋体"/>
                <w:spacing w:val="11"/>
                <w:sz w:val="20"/>
                <w:szCs w:val="20"/>
                <w:lang w:eastAsia="zh-CN"/>
              </w:rPr>
              <w:t>年未有之大变局，国际形势呈现竞争优势重望、经贸规则重建、力量格</w:t>
            </w:r>
            <w:r>
              <w:rPr>
                <w:rFonts w:hint="eastAsia" w:ascii="宋体" w:hAnsi="宋体" w:eastAsia="宋体"/>
                <w:spacing w:val="10"/>
                <w:sz w:val="20"/>
                <w:szCs w:val="20"/>
                <w:lang w:eastAsia="zh-CN"/>
              </w:rPr>
              <w:t>局重构的叠加态</w:t>
            </w:r>
            <w:r>
              <w:rPr>
                <w:rFonts w:hint="eastAsia" w:ascii="宋体" w:hAnsi="宋体" w:eastAsia="宋体"/>
                <w:spacing w:val="11"/>
                <w:sz w:val="20"/>
                <w:szCs w:val="20"/>
                <w:lang w:eastAsia="zh-CN"/>
              </w:rPr>
              <w:t>势，全球经济的传统增长动能逐步减弱。特别是新冠肺炎疫情对全球经</w:t>
            </w:r>
            <w:r>
              <w:rPr>
                <w:rFonts w:hint="eastAsia" w:ascii="宋体" w:hAnsi="宋体" w:eastAsia="宋体"/>
                <w:spacing w:val="10"/>
                <w:sz w:val="20"/>
                <w:szCs w:val="20"/>
                <w:lang w:eastAsia="zh-CN"/>
              </w:rPr>
              <w:t>济的影响，导致</w:t>
            </w:r>
            <w:r>
              <w:rPr>
                <w:rFonts w:hint="eastAsia" w:ascii="宋体" w:hAnsi="宋体" w:eastAsia="宋体"/>
                <w:spacing w:val="11"/>
                <w:sz w:val="20"/>
                <w:szCs w:val="20"/>
                <w:lang w:eastAsia="zh-CN"/>
              </w:rPr>
              <w:t>世界经济延续低速增长态势。从世界能源格局变化看，能源需求将迸一</w:t>
            </w:r>
            <w:r>
              <w:rPr>
                <w:rFonts w:hint="eastAsia" w:ascii="宋体" w:hAnsi="宋体" w:eastAsia="宋体"/>
                <w:spacing w:val="10"/>
                <w:sz w:val="20"/>
                <w:szCs w:val="20"/>
                <w:lang w:eastAsia="zh-CN"/>
              </w:rPr>
              <w:t>步放缓，将引发</w:t>
            </w:r>
            <w:r>
              <w:rPr>
                <w:rFonts w:hint="eastAsia" w:ascii="宋体" w:hAnsi="宋体" w:eastAsia="宋体"/>
                <w:spacing w:val="11"/>
                <w:sz w:val="20"/>
                <w:szCs w:val="20"/>
                <w:lang w:eastAsia="zh-CN"/>
              </w:rPr>
              <w:t>全球能源生产和消费方式的深刻变革，加之俄蒙等毗邻国家能源进出口</w:t>
            </w:r>
            <w:r>
              <w:rPr>
                <w:rFonts w:hint="eastAsia" w:ascii="宋体" w:hAnsi="宋体" w:eastAsia="宋体"/>
                <w:spacing w:val="10"/>
                <w:sz w:val="20"/>
                <w:szCs w:val="20"/>
                <w:lang w:eastAsia="zh-CN"/>
              </w:rPr>
              <w:t>政策存在不确定性。口岸能源进出口可能面临供应端与消费端的变化，客观</w:t>
            </w:r>
            <w:r>
              <w:rPr>
                <w:rFonts w:hint="eastAsia" w:ascii="宋体" w:hAnsi="宋体" w:eastAsia="宋体"/>
                <w:spacing w:val="9"/>
                <w:sz w:val="20"/>
                <w:szCs w:val="20"/>
                <w:lang w:eastAsia="zh-CN"/>
              </w:rPr>
              <w:t>上增加了口岸发展的不稳定</w:t>
            </w:r>
            <w:r>
              <w:rPr>
                <w:rFonts w:hint="eastAsia" w:ascii="宋体" w:hAnsi="宋体" w:eastAsia="宋体"/>
                <w:spacing w:val="7"/>
                <w:sz w:val="20"/>
                <w:szCs w:val="20"/>
                <w:lang w:eastAsia="zh-CN"/>
              </w:rPr>
              <w:t>性与发展难度。</w:t>
            </w:r>
          </w:p>
        </w:tc>
        <w:tc>
          <w:tcPr>
            <w:tcW w:w="1665" w:type="dxa"/>
            <w:vAlign w:val="center"/>
          </w:tcPr>
          <w:p>
            <w:pPr>
              <w:jc w:val="center"/>
              <w:rPr>
                <w:rFonts w:hint="eastAsia"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2" w:hRule="atLeast"/>
        </w:trPr>
        <w:tc>
          <w:tcPr>
            <w:tcW w:w="664" w:type="dxa"/>
            <w:vAlign w:val="center"/>
          </w:tcPr>
          <w:p>
            <w:pPr>
              <w:numPr>
                <w:ilvl w:val="0"/>
                <w:numId w:val="1"/>
              </w:numPr>
              <w:tabs>
                <w:tab w:val="clear" w:pos="397"/>
              </w:tabs>
              <w:ind w:left="454" w:leftChars="0" w:hanging="454" w:firstLineChars="0"/>
              <w:jc w:val="center"/>
              <w:rPr>
                <w:rFonts w:hint="eastAsia" w:ascii="宋体" w:hAnsi="宋体" w:eastAsia="宋体"/>
                <w:lang w:eastAsia="zh-CN"/>
              </w:rPr>
            </w:pPr>
          </w:p>
        </w:tc>
        <w:tc>
          <w:tcPr>
            <w:tcW w:w="11579" w:type="dxa"/>
            <w:vAlign w:val="center"/>
          </w:tcPr>
          <w:p>
            <w:pPr>
              <w:keepNext w:val="0"/>
              <w:keepLines w:val="0"/>
              <w:pageBreakBefore w:val="0"/>
              <w:widowControl w:val="0"/>
              <w:kinsoku/>
              <w:wordWrap/>
              <w:overflowPunct/>
              <w:topLinePunct w:val="0"/>
              <w:autoSpaceDE/>
              <w:autoSpaceDN/>
              <w:bidi w:val="0"/>
              <w:snapToGrid/>
              <w:spacing w:before="63" w:line="276" w:lineRule="auto"/>
              <w:ind w:left="109" w:right="106" w:firstLine="432" w:firstLineChars="200"/>
              <w:jc w:val="both"/>
              <w:rPr>
                <w:rFonts w:hint="eastAsia" w:ascii="宋体" w:hAnsi="宋体" w:eastAsia="宋体"/>
                <w:spacing w:val="8"/>
                <w:sz w:val="20"/>
                <w:szCs w:val="20"/>
                <w:lang w:eastAsia="zh-CN"/>
              </w:rPr>
            </w:pPr>
            <w:r>
              <w:rPr>
                <w:rFonts w:hint="eastAsia" w:ascii="宋体" w:hAnsi="宋体" w:eastAsia="宋体"/>
                <w:spacing w:val="8"/>
                <w:sz w:val="20"/>
                <w:szCs w:val="20"/>
                <w:lang w:eastAsia="zh-CN"/>
              </w:rPr>
              <w:t>资源环境约束趋紧，对内蒙古口岸发展提出更高要求。深入贯彻落实习近平总书记</w:t>
            </w:r>
            <w:r>
              <w:rPr>
                <w:rFonts w:hint="eastAsia" w:ascii="宋体" w:hAnsi="宋体" w:eastAsia="宋体"/>
                <w:spacing w:val="7"/>
                <w:sz w:val="20"/>
                <w:szCs w:val="20"/>
                <w:lang w:eastAsia="zh-CN"/>
              </w:rPr>
              <w:t>对内</w:t>
            </w:r>
            <w:r>
              <w:rPr>
                <w:rFonts w:hint="eastAsia" w:ascii="宋体" w:hAnsi="宋体" w:eastAsia="宋体"/>
                <w:spacing w:val="11"/>
                <w:sz w:val="20"/>
                <w:szCs w:val="20"/>
                <w:lang w:eastAsia="zh-CN"/>
              </w:rPr>
              <w:t>蒙古重要讲话重要指示批示精神，坚定不移走以生态优先、绿色发展</w:t>
            </w:r>
            <w:r>
              <w:rPr>
                <w:rFonts w:hint="eastAsia" w:ascii="宋体" w:hAnsi="宋体" w:eastAsia="宋体"/>
                <w:spacing w:val="10"/>
                <w:sz w:val="20"/>
                <w:szCs w:val="20"/>
                <w:lang w:eastAsia="zh-CN"/>
              </w:rPr>
              <w:t>为导向的高质量发</w:t>
            </w:r>
            <w:r>
              <w:rPr>
                <w:rFonts w:hint="eastAsia" w:ascii="宋体" w:hAnsi="宋体" w:eastAsia="宋体"/>
                <w:spacing w:val="11"/>
                <w:sz w:val="20"/>
                <w:szCs w:val="20"/>
                <w:lang w:eastAsia="zh-CN"/>
              </w:rPr>
              <w:t>展新路子，凸显内蒙古在国家生态文明建设中的重要地位和作用，客</w:t>
            </w:r>
            <w:r>
              <w:rPr>
                <w:rFonts w:hint="eastAsia" w:ascii="宋体" w:hAnsi="宋体" w:eastAsia="宋体"/>
                <w:spacing w:val="10"/>
                <w:sz w:val="20"/>
                <w:szCs w:val="20"/>
                <w:lang w:eastAsia="zh-CN"/>
              </w:rPr>
              <w:t>观上要求持续加大生态环境保护力度。自治区面临的生态保护红</w:t>
            </w:r>
            <w:r>
              <w:rPr>
                <w:rFonts w:hint="eastAsia" w:ascii="宋体" w:hAnsi="宋体" w:eastAsia="宋体"/>
                <w:spacing w:val="9"/>
                <w:sz w:val="20"/>
                <w:szCs w:val="20"/>
                <w:lang w:eastAsia="zh-CN"/>
              </w:rPr>
              <w:t>线约束比较大。随着资源环境红线约束增</w:t>
            </w:r>
            <w:r>
              <w:rPr>
                <w:rFonts w:hint="eastAsia" w:ascii="宋体" w:hAnsi="宋体" w:eastAsia="宋体"/>
                <w:spacing w:val="11"/>
                <w:sz w:val="20"/>
                <w:szCs w:val="20"/>
                <w:lang w:eastAsia="zh-CN"/>
              </w:rPr>
              <w:t>强，水资源、土地资源瓶颈制约加剧。在碳达峰、碳中和的发展背景</w:t>
            </w:r>
            <w:r>
              <w:rPr>
                <w:rFonts w:hint="eastAsia" w:ascii="宋体" w:hAnsi="宋体" w:eastAsia="宋体"/>
                <w:spacing w:val="10"/>
                <w:sz w:val="20"/>
                <w:szCs w:val="20"/>
                <w:lang w:eastAsia="zh-CN"/>
              </w:rPr>
              <w:t>下，节能减排压力</w:t>
            </w:r>
            <w:r>
              <w:rPr>
                <w:rFonts w:hint="eastAsia" w:ascii="宋体" w:hAnsi="宋体" w:eastAsia="宋体"/>
                <w:spacing w:val="9"/>
                <w:sz w:val="20"/>
                <w:szCs w:val="20"/>
                <w:lang w:eastAsia="zh-CN"/>
              </w:rPr>
              <w:t>不断加大，推进口岸产业结构多元化发展面临困难。</w:t>
            </w:r>
          </w:p>
        </w:tc>
        <w:tc>
          <w:tcPr>
            <w:tcW w:w="1665" w:type="dxa"/>
            <w:vAlign w:val="center"/>
          </w:tcPr>
          <w:p>
            <w:pPr>
              <w:jc w:val="center"/>
              <w:rPr>
                <w:rFonts w:hint="eastAsia"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9" w:hRule="atLeast"/>
        </w:trPr>
        <w:tc>
          <w:tcPr>
            <w:tcW w:w="664" w:type="dxa"/>
            <w:vAlign w:val="center"/>
          </w:tcPr>
          <w:p>
            <w:pPr>
              <w:numPr>
                <w:ilvl w:val="0"/>
                <w:numId w:val="1"/>
              </w:numPr>
              <w:tabs>
                <w:tab w:val="clear" w:pos="397"/>
              </w:tabs>
              <w:ind w:left="454" w:leftChars="0" w:hanging="454" w:firstLineChars="0"/>
              <w:jc w:val="center"/>
              <w:rPr>
                <w:rFonts w:hint="eastAsia" w:ascii="宋体" w:hAnsi="宋体" w:eastAsia="宋体"/>
                <w:lang w:eastAsia="zh-CN"/>
              </w:rPr>
            </w:pPr>
          </w:p>
        </w:tc>
        <w:tc>
          <w:tcPr>
            <w:tcW w:w="11579" w:type="dxa"/>
            <w:vAlign w:val="center"/>
          </w:tcPr>
          <w:p>
            <w:pPr>
              <w:keepNext w:val="0"/>
              <w:keepLines w:val="0"/>
              <w:pageBreakBefore w:val="0"/>
              <w:widowControl w:val="0"/>
              <w:kinsoku/>
              <w:wordWrap/>
              <w:overflowPunct/>
              <w:topLinePunct w:val="0"/>
              <w:autoSpaceDE/>
              <w:autoSpaceDN/>
              <w:bidi w:val="0"/>
              <w:snapToGrid/>
              <w:spacing w:before="65" w:line="276" w:lineRule="auto"/>
              <w:ind w:left="107" w:right="108" w:firstLine="444" w:firstLineChars="200"/>
              <w:jc w:val="both"/>
              <w:rPr>
                <w:rFonts w:hint="eastAsia" w:ascii="宋体" w:hAnsi="宋体" w:eastAsia="宋体"/>
                <w:spacing w:val="11"/>
                <w:sz w:val="20"/>
                <w:szCs w:val="20"/>
                <w:lang w:eastAsia="zh-CN"/>
              </w:rPr>
            </w:pPr>
            <w:r>
              <w:rPr>
                <w:rFonts w:hint="eastAsia" w:ascii="宋体" w:hAnsi="宋体" w:eastAsia="宋体"/>
                <w:spacing w:val="11"/>
                <w:sz w:val="20"/>
                <w:szCs w:val="20"/>
                <w:lang w:eastAsia="zh-CN"/>
              </w:rPr>
              <w:t>俄蒙不断限制原材料出口，要求本地落地加工。近年来，俄罗斯对未加</w:t>
            </w:r>
            <w:r>
              <w:rPr>
                <w:rFonts w:hint="eastAsia" w:ascii="宋体" w:hAnsi="宋体" w:eastAsia="宋体"/>
                <w:spacing w:val="10"/>
                <w:sz w:val="20"/>
                <w:szCs w:val="20"/>
                <w:lang w:eastAsia="zh-CN"/>
              </w:rPr>
              <w:t>工木材出口实施</w:t>
            </w:r>
            <w:r>
              <w:rPr>
                <w:rFonts w:hint="eastAsia" w:ascii="宋体" w:hAnsi="宋体" w:eastAsia="宋体"/>
                <w:spacing w:val="12"/>
                <w:sz w:val="20"/>
                <w:szCs w:val="20"/>
                <w:lang w:eastAsia="zh-CN"/>
              </w:rPr>
              <w:t>配额并提高出口关税税率。2017年12月俄罗斯工贸部对俄远东出口的未加工木材实</w:t>
            </w:r>
            <w:r>
              <w:rPr>
                <w:rFonts w:hint="eastAsia" w:ascii="宋体" w:hAnsi="宋体" w:eastAsia="宋体"/>
                <w:spacing w:val="11"/>
                <w:sz w:val="20"/>
                <w:szCs w:val="20"/>
                <w:lang w:eastAsia="zh-CN"/>
              </w:rPr>
              <w:t>施配额制并修订出口关税税率，出口配额只发放给建有木材加工厂或出口</w:t>
            </w:r>
            <w:r>
              <w:rPr>
                <w:rFonts w:hint="eastAsia" w:ascii="宋体" w:hAnsi="宋体" w:eastAsia="宋体"/>
                <w:spacing w:val="10"/>
                <w:sz w:val="20"/>
                <w:szCs w:val="20"/>
                <w:lang w:eastAsia="zh-CN"/>
              </w:rPr>
              <w:t>过木材加工产</w:t>
            </w:r>
            <w:r>
              <w:rPr>
                <w:rFonts w:hint="eastAsia" w:ascii="宋体" w:hAnsi="宋体" w:eastAsia="宋体"/>
                <w:spacing w:val="15"/>
                <w:sz w:val="20"/>
                <w:szCs w:val="20"/>
                <w:lang w:eastAsia="zh-CN"/>
              </w:rPr>
              <w:t>品的企业。配额外的出口关税税率将分阶段逐步提高，2</w:t>
            </w:r>
            <w:r>
              <w:rPr>
                <w:rFonts w:hint="eastAsia" w:ascii="宋体" w:hAnsi="宋体" w:eastAsia="宋体"/>
                <w:spacing w:val="14"/>
                <w:sz w:val="20"/>
                <w:szCs w:val="20"/>
                <w:lang w:eastAsia="zh-CN"/>
              </w:rPr>
              <w:t>019年－2021年三年分别提</w:t>
            </w:r>
            <w:r>
              <w:rPr>
                <w:rFonts w:hint="eastAsia" w:ascii="宋体" w:hAnsi="宋体" w:eastAsia="宋体"/>
                <w:spacing w:val="18"/>
                <w:sz w:val="20"/>
                <w:szCs w:val="20"/>
                <w:lang w:eastAsia="zh-CN"/>
              </w:rPr>
              <w:t>高至40%、60%至80%。蒙古国受战略考虑、自然灾害等因素影响，限制萤</w:t>
            </w:r>
            <w:r>
              <w:rPr>
                <w:rFonts w:hint="eastAsia" w:ascii="宋体" w:hAnsi="宋体" w:eastAsia="宋体"/>
                <w:spacing w:val="17"/>
                <w:sz w:val="20"/>
                <w:szCs w:val="20"/>
                <w:lang w:eastAsia="zh-CN"/>
              </w:rPr>
              <w:t>石矿、饲</w:t>
            </w:r>
            <w:r>
              <w:rPr>
                <w:rFonts w:hint="eastAsia" w:ascii="宋体" w:hAnsi="宋体" w:eastAsia="宋体"/>
                <w:spacing w:val="9"/>
                <w:sz w:val="20"/>
                <w:szCs w:val="20"/>
                <w:lang w:eastAsia="zh-CN"/>
              </w:rPr>
              <w:t>草等资源出口。阿日哈沙特口岸以进口萤石为主，但过货量近5</w:t>
            </w:r>
            <w:r>
              <w:rPr>
                <w:rFonts w:hint="eastAsia" w:ascii="宋体" w:hAnsi="宋体" w:eastAsia="宋体"/>
                <w:spacing w:val="8"/>
                <w:sz w:val="20"/>
                <w:szCs w:val="20"/>
                <w:lang w:eastAsia="zh-CN"/>
              </w:rPr>
              <w:t>年逐年递减，主要是受</w:t>
            </w:r>
          </w:p>
        </w:tc>
        <w:tc>
          <w:tcPr>
            <w:tcW w:w="1665" w:type="dxa"/>
            <w:vAlign w:val="center"/>
          </w:tcPr>
          <w:p>
            <w:pPr>
              <w:jc w:val="center"/>
              <w:rPr>
                <w:rFonts w:hint="eastAsia"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5" w:hRule="atLeast"/>
        </w:trPr>
        <w:tc>
          <w:tcPr>
            <w:tcW w:w="664" w:type="dxa"/>
            <w:vAlign w:val="center"/>
          </w:tcPr>
          <w:p>
            <w:pPr>
              <w:numPr>
                <w:ilvl w:val="0"/>
                <w:numId w:val="1"/>
              </w:numPr>
              <w:tabs>
                <w:tab w:val="clear" w:pos="397"/>
              </w:tabs>
              <w:ind w:left="454" w:leftChars="0" w:hanging="454" w:firstLineChars="0"/>
              <w:jc w:val="center"/>
              <w:rPr>
                <w:rFonts w:hint="eastAsia" w:ascii="宋体" w:hAnsi="宋体" w:eastAsia="宋体"/>
                <w:lang w:eastAsia="zh-CN"/>
              </w:rPr>
            </w:pPr>
          </w:p>
        </w:tc>
        <w:tc>
          <w:tcPr>
            <w:tcW w:w="11579" w:type="dxa"/>
            <w:vAlign w:val="center"/>
          </w:tcPr>
          <w:p>
            <w:pPr>
              <w:keepNext w:val="0"/>
              <w:keepLines w:val="0"/>
              <w:pageBreakBefore w:val="0"/>
              <w:widowControl w:val="0"/>
              <w:kinsoku/>
              <w:wordWrap/>
              <w:overflowPunct/>
              <w:topLinePunct w:val="0"/>
              <w:autoSpaceDE/>
              <w:autoSpaceDN/>
              <w:bidi w:val="0"/>
              <w:snapToGrid/>
              <w:spacing w:before="67" w:line="279" w:lineRule="auto"/>
              <w:ind w:left="108" w:right="108" w:firstLine="444" w:firstLineChars="200"/>
              <w:rPr>
                <w:rFonts w:hint="eastAsia" w:ascii="宋体" w:hAnsi="宋体" w:eastAsia="宋体"/>
                <w:spacing w:val="11"/>
                <w:sz w:val="20"/>
                <w:szCs w:val="20"/>
                <w:lang w:eastAsia="zh-CN"/>
              </w:rPr>
            </w:pPr>
            <w:r>
              <w:rPr>
                <w:rFonts w:hint="eastAsia" w:ascii="宋体" w:hAnsi="宋体" w:eastAsia="宋体"/>
                <w:spacing w:val="11"/>
                <w:sz w:val="20"/>
                <w:szCs w:val="20"/>
                <w:lang w:eastAsia="zh-CN"/>
              </w:rPr>
              <w:t>蒙古国国家资源限制出口影响；额布都格作为饲草进口口岸，</w:t>
            </w:r>
            <w:r>
              <w:rPr>
                <w:rFonts w:hint="eastAsia" w:ascii="宋体" w:hAnsi="宋体" w:eastAsia="宋体"/>
                <w:spacing w:val="10"/>
                <w:sz w:val="20"/>
                <w:szCs w:val="20"/>
                <w:lang w:eastAsia="zh-CN"/>
              </w:rPr>
              <w:t>由于蒙古国大旱限制饲草</w:t>
            </w:r>
            <w:r>
              <w:rPr>
                <w:rFonts w:hint="eastAsia" w:ascii="宋体" w:hAnsi="宋体" w:eastAsia="宋体"/>
                <w:spacing w:val="11"/>
                <w:sz w:val="20"/>
                <w:szCs w:val="20"/>
                <w:lang w:eastAsia="zh-CN"/>
              </w:rPr>
              <w:t>出口，口岸进口规模受限。同时蒙古国铁矿石质量不高，蒙古国的矿产</w:t>
            </w:r>
            <w:r>
              <w:rPr>
                <w:rFonts w:hint="eastAsia" w:ascii="宋体" w:hAnsi="宋体" w:eastAsia="宋体"/>
                <w:spacing w:val="10"/>
                <w:sz w:val="20"/>
                <w:szCs w:val="20"/>
                <w:lang w:eastAsia="zh-CN"/>
              </w:rPr>
              <w:t>资源丰富，当地</w:t>
            </w:r>
            <w:r>
              <w:rPr>
                <w:rFonts w:hint="eastAsia" w:ascii="宋体" w:hAnsi="宋体" w:eastAsia="宋体"/>
                <w:spacing w:val="11"/>
                <w:sz w:val="20"/>
                <w:szCs w:val="20"/>
                <w:lang w:eastAsia="zh-CN"/>
              </w:rPr>
              <w:t>铁矿石的种类不少于澳大利亚的铁矿石，但蒙古国出口的铁矿石都是初</w:t>
            </w:r>
            <w:r>
              <w:rPr>
                <w:rFonts w:hint="eastAsia" w:ascii="宋体" w:hAnsi="宋体" w:eastAsia="宋体"/>
                <w:spacing w:val="10"/>
                <w:sz w:val="20"/>
                <w:szCs w:val="20"/>
                <w:lang w:eastAsia="zh-CN"/>
              </w:rPr>
              <w:t>级铁矿石，附加</w:t>
            </w:r>
            <w:r>
              <w:rPr>
                <w:rFonts w:hint="eastAsia" w:ascii="宋体" w:hAnsi="宋体" w:eastAsia="宋体"/>
                <w:spacing w:val="11"/>
                <w:sz w:val="20"/>
                <w:szCs w:val="20"/>
                <w:lang w:eastAsia="zh-CN"/>
              </w:rPr>
              <w:t>消耗的成本比铁矿石本身的价格还要高很多，且蒙古国国内公路和铁路</w:t>
            </w:r>
            <w:r>
              <w:rPr>
                <w:rFonts w:hint="eastAsia" w:ascii="宋体" w:hAnsi="宋体" w:eastAsia="宋体"/>
                <w:spacing w:val="10"/>
                <w:sz w:val="20"/>
                <w:szCs w:val="20"/>
                <w:lang w:eastAsia="zh-CN"/>
              </w:rPr>
              <w:t>不够发达，目前</w:t>
            </w:r>
            <w:r>
              <w:rPr>
                <w:rFonts w:hint="eastAsia" w:ascii="宋体" w:hAnsi="宋体" w:eastAsia="宋体"/>
                <w:spacing w:val="13"/>
                <w:sz w:val="20"/>
                <w:szCs w:val="20"/>
                <w:lang w:eastAsia="zh-CN"/>
              </w:rPr>
              <w:t>总公路里程为6734.4公里，其中仅有3015.6公里是刚性路面，另外有1815公里是</w:t>
            </w:r>
            <w:r>
              <w:rPr>
                <w:rFonts w:hint="eastAsia" w:ascii="宋体" w:hAnsi="宋体" w:eastAsia="宋体"/>
                <w:spacing w:val="11"/>
                <w:sz w:val="20"/>
                <w:szCs w:val="20"/>
                <w:lang w:eastAsia="zh-CN"/>
              </w:rPr>
              <w:t>铁路，远低于世界平均水平。就目前铁路运力已经很难满足日益增长的中</w:t>
            </w:r>
            <w:r>
              <w:rPr>
                <w:rFonts w:hint="eastAsia" w:ascii="宋体" w:hAnsi="宋体" w:eastAsia="宋体"/>
                <w:spacing w:val="10"/>
                <w:sz w:val="20"/>
                <w:szCs w:val="20"/>
                <w:lang w:eastAsia="zh-CN"/>
              </w:rPr>
              <w:t>蒙贸易需求，</w:t>
            </w:r>
            <w:r>
              <w:rPr>
                <w:rFonts w:hint="eastAsia" w:ascii="宋体" w:hAnsi="宋体" w:eastAsia="宋体"/>
                <w:spacing w:val="11"/>
                <w:sz w:val="20"/>
                <w:szCs w:val="20"/>
                <w:lang w:eastAsia="zh-CN"/>
              </w:rPr>
              <w:t>铁矿石的运输也进一步受到限制。另外蒙古国铁矿石出口额比例偏低，</w:t>
            </w:r>
            <w:r>
              <w:rPr>
                <w:rFonts w:hint="eastAsia" w:ascii="宋体" w:hAnsi="宋体" w:eastAsia="宋体"/>
                <w:spacing w:val="10"/>
                <w:sz w:val="20"/>
                <w:szCs w:val="20"/>
                <w:lang w:eastAsia="zh-CN"/>
              </w:rPr>
              <w:t>供给不足，无法</w:t>
            </w:r>
            <w:r>
              <w:rPr>
                <w:rFonts w:hint="eastAsia" w:ascii="宋体" w:hAnsi="宋体" w:eastAsia="宋体"/>
                <w:spacing w:val="7"/>
                <w:sz w:val="20"/>
                <w:szCs w:val="20"/>
                <w:lang w:eastAsia="zh-CN"/>
              </w:rPr>
              <w:t>满足国内的市场。</w:t>
            </w:r>
          </w:p>
        </w:tc>
        <w:tc>
          <w:tcPr>
            <w:tcW w:w="1665" w:type="dxa"/>
            <w:vAlign w:val="center"/>
          </w:tcPr>
          <w:p>
            <w:pPr>
              <w:jc w:val="center"/>
              <w:rPr>
                <w:rFonts w:hint="eastAsia" w:ascii="宋体" w:hAnsi="宋体" w:eastAsia="宋体"/>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8" w:hRule="atLeast"/>
        </w:trPr>
        <w:tc>
          <w:tcPr>
            <w:tcW w:w="664" w:type="dxa"/>
            <w:vAlign w:val="center"/>
          </w:tcPr>
          <w:p>
            <w:pPr>
              <w:numPr>
                <w:ilvl w:val="0"/>
                <w:numId w:val="1"/>
              </w:numPr>
              <w:tabs>
                <w:tab w:val="clear" w:pos="397"/>
              </w:tabs>
              <w:ind w:left="454" w:leftChars="0" w:hanging="454" w:firstLineChars="0"/>
              <w:jc w:val="center"/>
              <w:rPr>
                <w:rFonts w:hint="eastAsia" w:ascii="宋体" w:hAnsi="宋体" w:eastAsia="宋体"/>
                <w:lang w:eastAsia="zh-CN"/>
              </w:rPr>
            </w:pPr>
          </w:p>
        </w:tc>
        <w:tc>
          <w:tcPr>
            <w:tcW w:w="11579" w:type="dxa"/>
            <w:vAlign w:val="top"/>
          </w:tcPr>
          <w:p>
            <w:pPr>
              <w:keepNext w:val="0"/>
              <w:keepLines w:val="0"/>
              <w:pageBreakBefore w:val="0"/>
              <w:widowControl w:val="0"/>
              <w:kinsoku/>
              <w:wordWrap/>
              <w:overflowPunct/>
              <w:topLinePunct w:val="0"/>
              <w:autoSpaceDE/>
              <w:autoSpaceDN/>
              <w:bidi w:val="0"/>
              <w:snapToGrid/>
              <w:spacing w:line="284" w:lineRule="auto"/>
              <w:ind w:left="108" w:right="40" w:firstLine="444" w:firstLineChars="200"/>
              <w:jc w:val="both"/>
              <w:rPr>
                <w:rFonts w:hint="eastAsia" w:ascii="宋体" w:hAnsi="宋体" w:eastAsia="宋体"/>
                <w:spacing w:val="11"/>
                <w:sz w:val="20"/>
                <w:szCs w:val="20"/>
                <w:lang w:eastAsia="zh-CN"/>
              </w:rPr>
            </w:pPr>
            <w:r>
              <w:rPr>
                <w:rFonts w:hint="eastAsia" w:ascii="宋体" w:hAnsi="宋体" w:eastAsia="宋体"/>
                <w:spacing w:val="11"/>
                <w:sz w:val="20"/>
                <w:szCs w:val="20"/>
                <w:lang w:eastAsia="zh-CN"/>
              </w:rPr>
              <w:t>蒙古国政策摇摆使得投资环境存在不确定性。沿边经济发展涉</w:t>
            </w:r>
            <w:r>
              <w:rPr>
                <w:rFonts w:hint="eastAsia" w:ascii="宋体" w:hAnsi="宋体" w:eastAsia="宋体"/>
                <w:spacing w:val="10"/>
                <w:sz w:val="20"/>
                <w:szCs w:val="20"/>
                <w:lang w:eastAsia="zh-CN"/>
              </w:rPr>
              <w:t>及跨境合作，受蒙古国政</w:t>
            </w:r>
            <w:r>
              <w:rPr>
                <w:rFonts w:hint="eastAsia" w:ascii="宋体" w:hAnsi="宋体" w:eastAsia="宋体"/>
                <w:spacing w:val="11"/>
                <w:sz w:val="20"/>
                <w:szCs w:val="20"/>
                <w:lang w:eastAsia="zh-CN"/>
              </w:rPr>
              <w:t>策和体制影响较大，对中方投资者带来较大的政策风险。蒙古国在矿产资源</w:t>
            </w:r>
            <w:r>
              <w:rPr>
                <w:rFonts w:hint="eastAsia" w:ascii="宋体" w:hAnsi="宋体" w:eastAsia="宋体"/>
                <w:spacing w:val="10"/>
                <w:sz w:val="20"/>
                <w:szCs w:val="20"/>
                <w:lang w:eastAsia="zh-CN"/>
              </w:rPr>
              <w:t>的勘察、勘</w:t>
            </w:r>
            <w:r>
              <w:rPr>
                <w:rFonts w:hint="eastAsia" w:ascii="宋体" w:hAnsi="宋体" w:eastAsia="宋体"/>
                <w:spacing w:val="7"/>
                <w:sz w:val="20"/>
                <w:szCs w:val="20"/>
                <w:lang w:eastAsia="zh-CN"/>
              </w:rPr>
              <w:t>探、开采领域设立了诸多制度，根据《投资法》规定，外国国有资产法人在矿业、金融、</w:t>
            </w:r>
            <w:r>
              <w:rPr>
                <w:rFonts w:hint="eastAsia" w:ascii="宋体" w:hAnsi="宋体" w:eastAsia="宋体"/>
                <w:spacing w:val="11"/>
                <w:sz w:val="20"/>
                <w:szCs w:val="20"/>
                <w:lang w:eastAsia="zh-CN"/>
              </w:rPr>
              <w:t>新闻通讯领域开展经营活动且其持股比例达到33%或以上的，须报主管投资事务的蒙古</w:t>
            </w:r>
            <w:r>
              <w:rPr>
                <w:rFonts w:hint="eastAsia" w:ascii="宋体" w:hAnsi="宋体" w:eastAsia="宋体"/>
                <w:spacing w:val="12"/>
                <w:sz w:val="20"/>
                <w:szCs w:val="20"/>
                <w:lang w:eastAsia="zh-CN"/>
              </w:rPr>
              <w:t>国外国投资局进行外国投资安全审查。中蒙关系自2014年8月</w:t>
            </w:r>
            <w:r>
              <w:rPr>
                <w:rFonts w:hint="eastAsia" w:ascii="宋体" w:hAnsi="宋体" w:eastAsia="宋体"/>
                <w:spacing w:val="11"/>
                <w:sz w:val="20"/>
                <w:szCs w:val="20"/>
                <w:lang w:eastAsia="zh-CN"/>
              </w:rPr>
              <w:t>提升为全面战略伙伴关</w:t>
            </w:r>
            <w:r>
              <w:rPr>
                <w:rFonts w:hint="eastAsia" w:ascii="宋体" w:hAnsi="宋体" w:eastAsia="宋体"/>
                <w:spacing w:val="7"/>
                <w:sz w:val="20"/>
                <w:szCs w:val="20"/>
                <w:lang w:eastAsia="zh-CN"/>
              </w:rPr>
              <w:t>系，中蒙贸易往来频繁，但中国投资者仍面临在蒙投资的诸多风险。蒙古国实行一院制，</w:t>
            </w:r>
            <w:r>
              <w:rPr>
                <w:rFonts w:hint="eastAsia" w:ascii="宋体" w:hAnsi="宋体" w:eastAsia="宋体"/>
                <w:spacing w:val="11"/>
                <w:sz w:val="20"/>
                <w:szCs w:val="20"/>
                <w:lang w:eastAsia="zh-CN"/>
              </w:rPr>
              <w:t>法律修订频繁，每逢政府换届，都要对上届政府未实施的议案进行重新审议</w:t>
            </w:r>
            <w:r>
              <w:rPr>
                <w:rFonts w:hint="eastAsia" w:ascii="宋体" w:hAnsi="宋体" w:eastAsia="宋体"/>
                <w:spacing w:val="10"/>
                <w:sz w:val="20"/>
                <w:szCs w:val="20"/>
                <w:lang w:eastAsia="zh-CN"/>
              </w:rPr>
              <w:t>。蒙古国注</w:t>
            </w:r>
            <w:r>
              <w:rPr>
                <w:rFonts w:hint="eastAsia" w:ascii="宋体" w:hAnsi="宋体" w:eastAsia="宋体"/>
                <w:spacing w:val="11"/>
                <w:sz w:val="20"/>
                <w:szCs w:val="20"/>
                <w:lang w:eastAsia="zh-CN"/>
              </w:rPr>
              <w:t>册公司手续虽相对简单，但退出机制繁琐。蒙古国《竞争法》规定，具有支</w:t>
            </w:r>
            <w:r>
              <w:rPr>
                <w:rFonts w:hint="eastAsia" w:ascii="宋体" w:hAnsi="宋体" w:eastAsia="宋体"/>
                <w:spacing w:val="10"/>
                <w:sz w:val="20"/>
                <w:szCs w:val="20"/>
                <w:lang w:eastAsia="zh-CN"/>
              </w:rPr>
              <w:t>配地位的商</w:t>
            </w:r>
            <w:r>
              <w:rPr>
                <w:rFonts w:hint="eastAsia" w:ascii="宋体" w:hAnsi="宋体" w:eastAsia="宋体"/>
                <w:spacing w:val="17"/>
                <w:sz w:val="20"/>
                <w:szCs w:val="20"/>
                <w:lang w:eastAsia="zh-CN"/>
              </w:rPr>
              <w:t>业实体意图通过合并、兼并或收购20%以上普通股或50%以上优先股的方式，改组与</w:t>
            </w:r>
            <w:r>
              <w:rPr>
                <w:rFonts w:hint="eastAsia" w:ascii="宋体" w:hAnsi="宋体" w:eastAsia="宋体"/>
                <w:spacing w:val="11"/>
                <w:sz w:val="20"/>
                <w:szCs w:val="20"/>
                <w:lang w:eastAsia="zh-CN"/>
              </w:rPr>
              <w:t>其在市场上销售同一产品或合并、兼并了相关商业实体的竞争企业，需要向</w:t>
            </w:r>
            <w:r>
              <w:rPr>
                <w:rFonts w:hint="eastAsia" w:ascii="宋体" w:hAnsi="宋体" w:eastAsia="宋体"/>
                <w:spacing w:val="10"/>
                <w:sz w:val="20"/>
                <w:szCs w:val="20"/>
                <w:lang w:eastAsia="zh-CN"/>
              </w:rPr>
              <w:t>蒙古国公平</w:t>
            </w:r>
            <w:r>
              <w:rPr>
                <w:rFonts w:hint="eastAsia" w:ascii="宋体" w:hAnsi="宋体" w:eastAsia="宋体"/>
                <w:spacing w:val="11"/>
                <w:sz w:val="20"/>
                <w:szCs w:val="20"/>
                <w:lang w:eastAsia="zh-CN"/>
              </w:rPr>
              <w:t>竞争和消费者保护局进行经营者集中反垄断审查申报。贸易政策方面，蒙古</w:t>
            </w:r>
            <w:r>
              <w:rPr>
                <w:rFonts w:hint="eastAsia" w:ascii="宋体" w:hAnsi="宋体" w:eastAsia="宋体"/>
                <w:spacing w:val="10"/>
                <w:sz w:val="20"/>
                <w:szCs w:val="20"/>
                <w:lang w:eastAsia="zh-CN"/>
              </w:rPr>
              <w:t>和俄罗斯签</w:t>
            </w:r>
            <w:r>
              <w:rPr>
                <w:rFonts w:hint="eastAsia" w:ascii="宋体" w:hAnsi="宋体" w:eastAsia="宋体"/>
                <w:spacing w:val="9"/>
                <w:sz w:val="20"/>
                <w:szCs w:val="20"/>
                <w:lang w:eastAsia="zh-CN"/>
              </w:rPr>
              <w:t>署政府间铁路运输协议，对蒙古国运往俄罗斯的煤炭产品</w:t>
            </w:r>
            <w:r>
              <w:rPr>
                <w:rFonts w:hint="eastAsia" w:ascii="宋体" w:hAnsi="宋体" w:eastAsia="宋体"/>
                <w:spacing w:val="8"/>
                <w:sz w:val="20"/>
                <w:szCs w:val="20"/>
                <w:lang w:eastAsia="zh-CN"/>
              </w:rPr>
              <w:t>减征66.4％的关税，未来煤炭</w:t>
            </w:r>
            <w:r>
              <w:rPr>
                <w:rFonts w:hint="eastAsia" w:ascii="宋体" w:hAnsi="宋体" w:eastAsia="宋体"/>
                <w:spacing w:val="11"/>
                <w:sz w:val="20"/>
                <w:szCs w:val="20"/>
                <w:lang w:eastAsia="zh-CN"/>
              </w:rPr>
              <w:t>可以通过俄罗斯运输到海上市场，与直接销往中国北部相比有成本竞争优势</w:t>
            </w:r>
            <w:r>
              <w:rPr>
                <w:rFonts w:hint="eastAsia" w:ascii="宋体" w:hAnsi="宋体" w:eastAsia="宋体"/>
                <w:spacing w:val="10"/>
                <w:sz w:val="20"/>
                <w:szCs w:val="20"/>
                <w:lang w:eastAsia="zh-CN"/>
              </w:rPr>
              <w:t>。蒙古国税</w:t>
            </w:r>
            <w:r>
              <w:rPr>
                <w:rFonts w:hint="eastAsia" w:ascii="宋体" w:hAnsi="宋体" w:eastAsia="宋体"/>
                <w:spacing w:val="11"/>
                <w:sz w:val="20"/>
                <w:szCs w:val="20"/>
                <w:lang w:eastAsia="zh-CN"/>
              </w:rPr>
              <w:t>收政策多变，税收环境不稳定，有专门的税法、分类税法，另有一些税法散</w:t>
            </w:r>
            <w:r>
              <w:rPr>
                <w:rFonts w:hint="eastAsia" w:ascii="宋体" w:hAnsi="宋体" w:eastAsia="宋体"/>
                <w:spacing w:val="10"/>
                <w:sz w:val="20"/>
                <w:szCs w:val="20"/>
                <w:lang w:eastAsia="zh-CN"/>
              </w:rPr>
              <w:t>于外国投资</w:t>
            </w:r>
            <w:r>
              <w:rPr>
                <w:rFonts w:hint="eastAsia" w:ascii="宋体" w:hAnsi="宋体" w:eastAsia="宋体"/>
                <w:spacing w:val="11"/>
                <w:sz w:val="20"/>
                <w:szCs w:val="20"/>
                <w:lang w:eastAsia="zh-CN"/>
              </w:rPr>
              <w:t>法、矿产法、环境保护法等法律之中。另外，蒙古国还存在执法随意性较强</w:t>
            </w:r>
            <w:r>
              <w:rPr>
                <w:rFonts w:hint="eastAsia" w:ascii="宋体" w:hAnsi="宋体" w:eastAsia="宋体"/>
                <w:spacing w:val="10"/>
                <w:sz w:val="20"/>
                <w:szCs w:val="20"/>
                <w:lang w:eastAsia="zh-CN"/>
              </w:rPr>
              <w:t>、执法过程</w:t>
            </w:r>
            <w:r>
              <w:rPr>
                <w:rFonts w:hint="eastAsia" w:ascii="宋体" w:hAnsi="宋体" w:eastAsia="宋体"/>
                <w:spacing w:val="12"/>
                <w:sz w:val="20"/>
                <w:szCs w:val="20"/>
                <w:lang w:eastAsia="zh-CN"/>
              </w:rPr>
              <w:t>人为干预程度较大的问题。蒙古国通关效率低</w:t>
            </w:r>
            <w:r>
              <w:rPr>
                <w:rFonts w:hint="eastAsia" w:ascii="宋体" w:hAnsi="宋体" w:eastAsia="宋体"/>
                <w:spacing w:val="11"/>
                <w:sz w:val="20"/>
                <w:szCs w:val="20"/>
                <w:lang w:eastAsia="zh-CN"/>
              </w:rPr>
              <w:t>，蒙古国共有40多个口岸，其中仅8个</w:t>
            </w:r>
            <w:r>
              <w:rPr>
                <w:rFonts w:hint="eastAsia" w:ascii="宋体" w:hAnsi="宋体" w:eastAsia="宋体"/>
                <w:spacing w:val="12"/>
                <w:sz w:val="20"/>
                <w:szCs w:val="20"/>
                <w:lang w:eastAsia="zh-CN"/>
              </w:rPr>
              <w:t>是常年开放的口岸,13个是季节性幵放的</w:t>
            </w:r>
            <w:r>
              <w:rPr>
                <w:rFonts w:hint="eastAsia" w:ascii="宋体" w:hAnsi="宋体" w:eastAsia="宋体"/>
                <w:spacing w:val="11"/>
                <w:sz w:val="20"/>
                <w:szCs w:val="20"/>
                <w:lang w:eastAsia="zh-CN"/>
              </w:rPr>
              <w:t>口岸，另外受到冬季恶劣天气影响，每年对外开放口岸在春节前后两个月内都处于停工状态。而阿尔山口岸地处蒙古最东方，毗邻东乌旗口岸，辐射蒙古腹地经济弱，三个口岸同质化竞争严重，又处于蒙古国努木尔根寒温带草原生物多样性保护区，矿产资源开发受到限制、人口稀少、交通不便。</w:t>
            </w:r>
          </w:p>
        </w:tc>
        <w:tc>
          <w:tcPr>
            <w:tcW w:w="1665" w:type="dxa"/>
            <w:vAlign w:val="center"/>
          </w:tcPr>
          <w:p>
            <w:pPr>
              <w:jc w:val="center"/>
              <w:rPr>
                <w:rFonts w:hint="eastAsia" w:ascii="宋体" w:hAnsi="宋体" w:eastAsia="宋体"/>
                <w:lang w:eastAsia="zh-CN"/>
              </w:rPr>
            </w:pPr>
          </w:p>
        </w:tc>
      </w:tr>
    </w:tbl>
    <w:p>
      <w:pPr>
        <w:jc w:val="left"/>
        <w:rPr>
          <w:rFonts w:hint="eastAsia" w:ascii="宋体" w:hAnsi="宋体" w:eastAsia="宋体"/>
          <w:b/>
          <w:bCs/>
          <w:color w:val="000000"/>
          <w:sz w:val="28"/>
          <w:szCs w:val="28"/>
          <w:lang w:val="en-US" w:eastAsia="zh-CN"/>
        </w:rPr>
      </w:pPr>
      <w:r>
        <w:rPr>
          <w:rFonts w:hint="eastAsia" w:ascii="宋体" w:hAnsi="宋体" w:eastAsia="宋体"/>
          <w:b/>
          <w:bCs/>
          <w:color w:val="000000"/>
          <w:sz w:val="28"/>
          <w:szCs w:val="28"/>
          <w:lang w:val="en-US" w:eastAsia="zh-CN"/>
        </w:rPr>
        <w:t>附件2：</w:t>
      </w:r>
    </w:p>
    <w:p>
      <w:pPr>
        <w:jc w:val="center"/>
        <w:rPr>
          <w:rFonts w:hint="eastAsia" w:ascii="黑体" w:hAnsi="黑体" w:eastAsia="黑体"/>
          <w:color w:val="000000"/>
          <w:sz w:val="32"/>
          <w:szCs w:val="32"/>
        </w:rPr>
      </w:pPr>
      <w:r>
        <w:rPr>
          <w:rFonts w:hint="eastAsia" w:ascii="黑体" w:hAnsi="黑体" w:eastAsia="黑体"/>
          <w:color w:val="000000"/>
          <w:sz w:val="32"/>
          <w:szCs w:val="32"/>
        </w:rPr>
        <w:t>阿尔山口岸高质量发展目标清单</w:t>
      </w:r>
    </w:p>
    <w:tbl>
      <w:tblPr>
        <w:tblStyle w:val="20"/>
        <w:tblW w:w="132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8"/>
        <w:gridCol w:w="3744"/>
        <w:gridCol w:w="1453"/>
        <w:gridCol w:w="1437"/>
        <w:gridCol w:w="1335"/>
        <w:gridCol w:w="1467"/>
        <w:gridCol w:w="16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2198" w:type="dxa"/>
            <w:shd w:val="clear" w:color="auto" w:fill="D7D7D7"/>
            <w:vAlign w:val="top"/>
          </w:tcPr>
          <w:p>
            <w:pPr>
              <w:spacing w:before="261" w:line="222" w:lineRule="auto"/>
              <w:ind w:left="889"/>
              <w:rPr>
                <w:rFonts w:ascii="黑体" w:hAnsi="黑体" w:eastAsia="黑体"/>
                <w:spacing w:val="-5"/>
                <w:sz w:val="22"/>
                <w:szCs w:val="22"/>
              </w:rPr>
            </w:pPr>
            <w:r>
              <w:rPr>
                <w:rFonts w:ascii="黑体" w:hAnsi="黑体" w:eastAsia="黑体"/>
                <w:spacing w:val="-5"/>
                <w:sz w:val="22"/>
                <w:szCs w:val="22"/>
              </w:rPr>
              <w:t>类型</w:t>
            </w:r>
          </w:p>
        </w:tc>
        <w:tc>
          <w:tcPr>
            <w:tcW w:w="3744" w:type="dxa"/>
            <w:shd w:val="clear" w:color="auto" w:fill="D7D7D7"/>
            <w:vAlign w:val="top"/>
          </w:tcPr>
          <w:p>
            <w:pPr>
              <w:spacing w:before="262" w:line="224" w:lineRule="auto"/>
              <w:ind w:left="1431"/>
              <w:rPr>
                <w:rFonts w:ascii="黑体" w:hAnsi="黑体" w:eastAsia="黑体"/>
                <w:sz w:val="22"/>
                <w:szCs w:val="22"/>
              </w:rPr>
            </w:pPr>
            <w:r>
              <w:rPr>
                <w:rFonts w:ascii="黑体" w:hAnsi="黑体" w:eastAsia="黑体"/>
                <w:sz w:val="22"/>
                <w:szCs w:val="22"/>
              </w:rPr>
              <w:t>具体指标</w:t>
            </w:r>
          </w:p>
        </w:tc>
        <w:tc>
          <w:tcPr>
            <w:tcW w:w="1453" w:type="dxa"/>
            <w:shd w:val="clear" w:color="auto" w:fill="D7D7D7"/>
            <w:vAlign w:val="top"/>
          </w:tcPr>
          <w:p>
            <w:pPr>
              <w:spacing w:before="294" w:line="186" w:lineRule="auto"/>
              <w:ind w:left="505"/>
              <w:rPr>
                <w:rFonts w:ascii="黑体" w:hAnsi="黑体" w:eastAsia="黑体"/>
                <w:sz w:val="22"/>
                <w:szCs w:val="22"/>
              </w:rPr>
            </w:pPr>
            <w:r>
              <w:rPr>
                <w:rFonts w:ascii="黑体" w:hAnsi="黑体" w:eastAsia="黑体"/>
                <w:sz w:val="22"/>
                <w:szCs w:val="22"/>
              </w:rPr>
              <w:t>2022</w:t>
            </w:r>
          </w:p>
        </w:tc>
        <w:tc>
          <w:tcPr>
            <w:tcW w:w="1437" w:type="dxa"/>
            <w:shd w:val="clear" w:color="auto" w:fill="D7D7D7"/>
            <w:vAlign w:val="top"/>
          </w:tcPr>
          <w:p>
            <w:pPr>
              <w:spacing w:before="294" w:line="186" w:lineRule="auto"/>
              <w:ind w:left="497"/>
              <w:rPr>
                <w:rFonts w:ascii="黑体" w:hAnsi="黑体" w:eastAsia="黑体"/>
                <w:sz w:val="22"/>
                <w:szCs w:val="22"/>
              </w:rPr>
            </w:pPr>
            <w:r>
              <w:rPr>
                <w:rFonts w:ascii="黑体" w:hAnsi="黑体" w:eastAsia="黑体"/>
                <w:sz w:val="22"/>
                <w:szCs w:val="22"/>
              </w:rPr>
              <w:t>2024</w:t>
            </w:r>
          </w:p>
        </w:tc>
        <w:tc>
          <w:tcPr>
            <w:tcW w:w="1335" w:type="dxa"/>
            <w:shd w:val="clear" w:color="auto" w:fill="D7D7D7"/>
            <w:vAlign w:val="top"/>
          </w:tcPr>
          <w:p>
            <w:pPr>
              <w:spacing w:before="294" w:line="186" w:lineRule="auto"/>
              <w:ind w:left="447"/>
              <w:rPr>
                <w:rFonts w:ascii="黑体" w:hAnsi="黑体" w:eastAsia="黑体"/>
                <w:sz w:val="22"/>
                <w:szCs w:val="22"/>
              </w:rPr>
            </w:pPr>
            <w:r>
              <w:rPr>
                <w:rFonts w:ascii="黑体" w:hAnsi="黑体" w:eastAsia="黑体"/>
                <w:sz w:val="22"/>
                <w:szCs w:val="22"/>
              </w:rPr>
              <w:t>2025</w:t>
            </w:r>
          </w:p>
        </w:tc>
        <w:tc>
          <w:tcPr>
            <w:tcW w:w="1467" w:type="dxa"/>
            <w:shd w:val="clear" w:color="auto" w:fill="D7D7D7"/>
            <w:vAlign w:val="top"/>
          </w:tcPr>
          <w:p>
            <w:pPr>
              <w:spacing w:before="262" w:line="222" w:lineRule="auto"/>
              <w:ind w:left="120"/>
              <w:rPr>
                <w:rFonts w:ascii="黑体" w:hAnsi="黑体" w:eastAsia="黑体"/>
                <w:spacing w:val="-1"/>
                <w:sz w:val="22"/>
                <w:szCs w:val="22"/>
              </w:rPr>
            </w:pPr>
            <w:r>
              <w:rPr>
                <w:rFonts w:ascii="黑体" w:hAnsi="黑体" w:eastAsia="黑体"/>
                <w:spacing w:val="-1"/>
                <w:sz w:val="22"/>
                <w:szCs w:val="22"/>
              </w:rPr>
              <w:t>2027</w:t>
            </w:r>
            <w:r>
              <w:rPr>
                <w:rFonts w:ascii="黑体" w:hAnsi="黑体" w:eastAsia="黑体"/>
                <w:spacing w:val="-40"/>
                <w:sz w:val="22"/>
                <w:szCs w:val="22"/>
              </w:rPr>
              <w:t xml:space="preserve"> </w:t>
            </w:r>
            <w:r>
              <w:rPr>
                <w:rFonts w:ascii="黑体" w:hAnsi="黑体" w:eastAsia="黑体"/>
                <w:spacing w:val="-1"/>
                <w:sz w:val="22"/>
                <w:szCs w:val="22"/>
              </w:rPr>
              <w:t>或</w:t>
            </w:r>
            <w:r>
              <w:rPr>
                <w:rFonts w:ascii="黑体" w:hAnsi="黑体" w:eastAsia="黑体"/>
                <w:spacing w:val="-43"/>
                <w:sz w:val="22"/>
                <w:szCs w:val="22"/>
              </w:rPr>
              <w:t xml:space="preserve"> </w:t>
            </w:r>
            <w:r>
              <w:rPr>
                <w:rFonts w:ascii="黑体" w:hAnsi="黑体" w:eastAsia="黑体"/>
                <w:spacing w:val="-1"/>
                <w:sz w:val="22"/>
                <w:szCs w:val="22"/>
              </w:rPr>
              <w:t>2030</w:t>
            </w:r>
          </w:p>
        </w:tc>
        <w:tc>
          <w:tcPr>
            <w:tcW w:w="1639" w:type="dxa"/>
            <w:shd w:val="clear" w:color="auto" w:fill="D7D7D7"/>
            <w:vAlign w:val="top"/>
          </w:tcPr>
          <w:p>
            <w:pPr>
              <w:spacing w:before="262" w:line="223" w:lineRule="auto"/>
              <w:ind w:left="599"/>
              <w:rPr>
                <w:rFonts w:ascii="黑体" w:hAnsi="黑体" w:eastAsia="黑体"/>
                <w:spacing w:val="-2"/>
                <w:sz w:val="22"/>
                <w:szCs w:val="22"/>
              </w:rPr>
            </w:pPr>
            <w:r>
              <w:rPr>
                <w:rFonts w:ascii="黑体" w:hAnsi="黑体" w:eastAsia="黑体"/>
                <w:spacing w:val="-2"/>
                <w:sz w:val="22"/>
                <w:szCs w:val="22"/>
              </w:rPr>
              <w:t>属性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trPr>
        <w:tc>
          <w:tcPr>
            <w:tcW w:w="2198" w:type="dxa"/>
            <w:vAlign w:val="center"/>
          </w:tcPr>
          <w:p>
            <w:pPr>
              <w:pStyle w:val="21"/>
              <w:spacing w:before="78" w:line="222" w:lineRule="auto"/>
              <w:ind w:left="166"/>
              <w:jc w:val="center"/>
              <w:rPr>
                <w:rFonts w:hint="eastAsia" w:ascii="宋体" w:hAnsi="宋体" w:eastAsia="宋体"/>
                <w:spacing w:val="-12"/>
                <w:sz w:val="20"/>
                <w:szCs w:val="20"/>
              </w:rPr>
            </w:pPr>
            <w:r>
              <w:rPr>
                <w:rFonts w:hint="eastAsia" w:ascii="宋体" w:hAnsi="宋体" w:eastAsia="宋体"/>
                <w:spacing w:val="-12"/>
                <w:sz w:val="20"/>
                <w:szCs w:val="20"/>
              </w:rPr>
              <w:t>口岸过货量</w:t>
            </w:r>
          </w:p>
        </w:tc>
        <w:tc>
          <w:tcPr>
            <w:tcW w:w="3744" w:type="dxa"/>
            <w:vAlign w:val="center"/>
          </w:tcPr>
          <w:p>
            <w:pPr>
              <w:pStyle w:val="21"/>
              <w:spacing w:before="78" w:line="222" w:lineRule="auto"/>
              <w:ind w:left="567"/>
              <w:jc w:val="center"/>
              <w:rPr>
                <w:rFonts w:hint="eastAsia" w:ascii="宋体" w:hAnsi="宋体" w:eastAsia="宋体"/>
                <w:spacing w:val="-2"/>
                <w:sz w:val="20"/>
                <w:szCs w:val="20"/>
                <w:lang w:eastAsia="zh-CN"/>
              </w:rPr>
            </w:pPr>
            <w:r>
              <w:rPr>
                <w:rFonts w:hint="eastAsia" w:ascii="宋体" w:hAnsi="宋体" w:eastAsia="宋体"/>
                <w:spacing w:val="-2"/>
                <w:sz w:val="20"/>
                <w:szCs w:val="20"/>
                <w:lang w:eastAsia="zh-CN"/>
              </w:rPr>
              <w:t>公路口岸过货量（万吨）</w:t>
            </w:r>
          </w:p>
        </w:tc>
        <w:tc>
          <w:tcPr>
            <w:tcW w:w="1453" w:type="dxa"/>
            <w:vAlign w:val="center"/>
          </w:tcPr>
          <w:p>
            <w:pPr>
              <w:pStyle w:val="21"/>
              <w:spacing w:before="78" w:line="226" w:lineRule="auto"/>
              <w:ind w:left="671"/>
              <w:jc w:val="both"/>
              <w:rPr>
                <w:rFonts w:hint="eastAsia" w:ascii="宋体" w:hAnsi="宋体" w:eastAsia="宋体"/>
                <w:sz w:val="20"/>
                <w:szCs w:val="20"/>
              </w:rPr>
            </w:pPr>
            <w:r>
              <w:rPr>
                <w:rFonts w:hint="eastAsia" w:ascii="宋体" w:hAnsi="宋体" w:eastAsia="宋体"/>
                <w:sz w:val="20"/>
                <w:szCs w:val="20"/>
              </w:rPr>
              <w:t>/</w:t>
            </w:r>
          </w:p>
        </w:tc>
        <w:tc>
          <w:tcPr>
            <w:tcW w:w="1437" w:type="dxa"/>
            <w:vAlign w:val="center"/>
          </w:tcPr>
          <w:p>
            <w:pPr>
              <w:pStyle w:val="21"/>
              <w:spacing w:before="78" w:line="179" w:lineRule="auto"/>
              <w:ind w:left="669"/>
              <w:jc w:val="both"/>
              <w:rPr>
                <w:rFonts w:hint="eastAsia" w:ascii="宋体" w:hAnsi="宋体" w:eastAsia="宋体"/>
                <w:sz w:val="20"/>
                <w:szCs w:val="20"/>
              </w:rPr>
            </w:pPr>
            <w:r>
              <w:rPr>
                <w:rFonts w:hint="eastAsia" w:ascii="宋体" w:hAnsi="宋体" w:eastAsia="宋体"/>
                <w:sz w:val="20"/>
                <w:szCs w:val="20"/>
              </w:rPr>
              <w:t>5</w:t>
            </w:r>
          </w:p>
        </w:tc>
        <w:tc>
          <w:tcPr>
            <w:tcW w:w="1335" w:type="dxa"/>
            <w:vAlign w:val="center"/>
          </w:tcPr>
          <w:p>
            <w:pPr>
              <w:pStyle w:val="21"/>
              <w:spacing w:before="78" w:line="181" w:lineRule="auto"/>
              <w:ind w:left="572"/>
              <w:jc w:val="both"/>
              <w:rPr>
                <w:rFonts w:hint="eastAsia" w:ascii="宋体" w:hAnsi="宋体" w:eastAsia="宋体"/>
                <w:spacing w:val="-14"/>
                <w:sz w:val="20"/>
                <w:szCs w:val="20"/>
              </w:rPr>
            </w:pPr>
            <w:r>
              <w:rPr>
                <w:rFonts w:hint="eastAsia" w:ascii="宋体" w:hAnsi="宋体" w:eastAsia="宋体"/>
                <w:spacing w:val="-14"/>
                <w:sz w:val="20"/>
                <w:szCs w:val="20"/>
              </w:rPr>
              <w:t>10</w:t>
            </w:r>
          </w:p>
        </w:tc>
        <w:tc>
          <w:tcPr>
            <w:tcW w:w="1467" w:type="dxa"/>
            <w:vAlign w:val="center"/>
          </w:tcPr>
          <w:p>
            <w:pPr>
              <w:pStyle w:val="21"/>
              <w:spacing w:before="78" w:line="180" w:lineRule="auto"/>
              <w:ind w:left="119"/>
              <w:jc w:val="center"/>
              <w:rPr>
                <w:rFonts w:hint="eastAsia" w:ascii="宋体" w:hAnsi="宋体" w:eastAsia="宋体"/>
                <w:spacing w:val="-7"/>
                <w:sz w:val="20"/>
                <w:szCs w:val="20"/>
              </w:rPr>
            </w:pPr>
            <w:r>
              <w:rPr>
                <w:rFonts w:hint="eastAsia" w:ascii="宋体" w:hAnsi="宋体" w:eastAsia="宋体"/>
                <w:spacing w:val="-7"/>
                <w:sz w:val="20"/>
                <w:szCs w:val="20"/>
              </w:rPr>
              <w:t>30</w:t>
            </w:r>
          </w:p>
        </w:tc>
        <w:tc>
          <w:tcPr>
            <w:tcW w:w="1639" w:type="dxa"/>
            <w:vAlign w:val="center"/>
          </w:tcPr>
          <w:p>
            <w:pPr>
              <w:pStyle w:val="21"/>
              <w:spacing w:before="78" w:line="220" w:lineRule="auto"/>
              <w:ind w:left="126"/>
              <w:jc w:val="center"/>
              <w:rPr>
                <w:rFonts w:hint="eastAsia" w:ascii="宋体" w:hAnsi="宋体" w:eastAsia="宋体"/>
                <w:spacing w:val="-6"/>
                <w:sz w:val="20"/>
                <w:szCs w:val="20"/>
              </w:rPr>
            </w:pPr>
            <w:r>
              <w:rPr>
                <w:rFonts w:hint="eastAsia" w:ascii="宋体" w:hAnsi="宋体" w:eastAsia="宋体"/>
                <w:spacing w:val="-6"/>
                <w:sz w:val="20"/>
                <w:szCs w:val="20"/>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trPr>
        <w:tc>
          <w:tcPr>
            <w:tcW w:w="2198" w:type="dxa"/>
            <w:vAlign w:val="center"/>
          </w:tcPr>
          <w:p>
            <w:pPr>
              <w:pStyle w:val="21"/>
              <w:spacing w:before="79" w:line="222" w:lineRule="auto"/>
              <w:ind w:left="555"/>
              <w:jc w:val="both"/>
              <w:rPr>
                <w:rFonts w:hint="eastAsia" w:ascii="宋体" w:hAnsi="宋体" w:eastAsia="宋体"/>
                <w:spacing w:val="-12"/>
                <w:sz w:val="20"/>
                <w:szCs w:val="20"/>
              </w:rPr>
            </w:pPr>
            <w:r>
              <w:rPr>
                <w:rFonts w:hint="eastAsia" w:ascii="宋体" w:hAnsi="宋体" w:eastAsia="宋体"/>
                <w:spacing w:val="-12"/>
                <w:sz w:val="20"/>
                <w:szCs w:val="20"/>
              </w:rPr>
              <w:t>口岸贸易额</w:t>
            </w:r>
          </w:p>
        </w:tc>
        <w:tc>
          <w:tcPr>
            <w:tcW w:w="3744" w:type="dxa"/>
            <w:vAlign w:val="center"/>
          </w:tcPr>
          <w:p>
            <w:pPr>
              <w:pStyle w:val="21"/>
              <w:spacing w:before="78" w:line="223" w:lineRule="auto"/>
              <w:ind w:left="684"/>
              <w:jc w:val="center"/>
              <w:rPr>
                <w:rFonts w:hint="eastAsia" w:ascii="宋体" w:hAnsi="宋体" w:eastAsia="宋体"/>
                <w:spacing w:val="-2"/>
                <w:sz w:val="20"/>
                <w:szCs w:val="20"/>
                <w:lang w:eastAsia="zh-CN"/>
              </w:rPr>
            </w:pPr>
            <w:r>
              <w:rPr>
                <w:rFonts w:hint="eastAsia" w:ascii="宋体" w:hAnsi="宋体" w:eastAsia="宋体"/>
                <w:spacing w:val="-2"/>
                <w:sz w:val="20"/>
                <w:szCs w:val="20"/>
                <w:lang w:eastAsia="zh-CN"/>
              </w:rPr>
              <w:t>进出口贸易额（万元）</w:t>
            </w:r>
          </w:p>
        </w:tc>
        <w:tc>
          <w:tcPr>
            <w:tcW w:w="1453" w:type="dxa"/>
            <w:vAlign w:val="center"/>
          </w:tcPr>
          <w:p>
            <w:pPr>
              <w:pStyle w:val="21"/>
              <w:spacing w:before="78" w:line="226" w:lineRule="auto"/>
              <w:ind w:left="671"/>
              <w:jc w:val="both"/>
              <w:rPr>
                <w:rFonts w:hint="eastAsia" w:ascii="宋体" w:hAnsi="宋体" w:eastAsia="宋体"/>
                <w:sz w:val="20"/>
                <w:szCs w:val="20"/>
              </w:rPr>
            </w:pPr>
            <w:r>
              <w:rPr>
                <w:rFonts w:hint="eastAsia" w:ascii="宋体" w:hAnsi="宋体" w:eastAsia="宋体"/>
                <w:sz w:val="20"/>
                <w:szCs w:val="20"/>
              </w:rPr>
              <w:t>/</w:t>
            </w:r>
          </w:p>
        </w:tc>
        <w:tc>
          <w:tcPr>
            <w:tcW w:w="1437" w:type="dxa"/>
            <w:vAlign w:val="center"/>
          </w:tcPr>
          <w:p>
            <w:pPr>
              <w:pStyle w:val="21"/>
              <w:spacing w:before="78" w:line="181" w:lineRule="auto"/>
              <w:ind w:left="502"/>
              <w:jc w:val="both"/>
              <w:rPr>
                <w:rFonts w:hint="eastAsia" w:ascii="宋体" w:hAnsi="宋体" w:eastAsia="宋体"/>
                <w:spacing w:val="-7"/>
                <w:sz w:val="20"/>
                <w:szCs w:val="20"/>
              </w:rPr>
            </w:pPr>
            <w:r>
              <w:rPr>
                <w:rFonts w:hint="eastAsia" w:ascii="宋体" w:hAnsi="宋体" w:eastAsia="宋体"/>
                <w:spacing w:val="-7"/>
                <w:sz w:val="20"/>
                <w:szCs w:val="20"/>
              </w:rPr>
              <w:t>1500</w:t>
            </w:r>
          </w:p>
        </w:tc>
        <w:tc>
          <w:tcPr>
            <w:tcW w:w="1335" w:type="dxa"/>
            <w:vAlign w:val="center"/>
          </w:tcPr>
          <w:p>
            <w:pPr>
              <w:pStyle w:val="21"/>
              <w:spacing w:before="78" w:line="180" w:lineRule="auto"/>
              <w:ind w:left="437"/>
              <w:jc w:val="both"/>
              <w:rPr>
                <w:rFonts w:hint="eastAsia" w:ascii="宋体" w:hAnsi="宋体" w:eastAsia="宋体"/>
                <w:spacing w:val="-3"/>
                <w:sz w:val="20"/>
                <w:szCs w:val="20"/>
              </w:rPr>
            </w:pPr>
            <w:r>
              <w:rPr>
                <w:rFonts w:hint="eastAsia" w:ascii="宋体" w:hAnsi="宋体" w:eastAsia="宋体"/>
                <w:spacing w:val="-3"/>
                <w:sz w:val="20"/>
                <w:szCs w:val="20"/>
              </w:rPr>
              <w:t>2000</w:t>
            </w:r>
          </w:p>
        </w:tc>
        <w:tc>
          <w:tcPr>
            <w:tcW w:w="1467" w:type="dxa"/>
            <w:vAlign w:val="center"/>
          </w:tcPr>
          <w:p>
            <w:pPr>
              <w:pStyle w:val="21"/>
              <w:spacing w:before="78" w:line="180" w:lineRule="auto"/>
              <w:ind w:left="119"/>
              <w:jc w:val="center"/>
              <w:rPr>
                <w:rFonts w:hint="eastAsia" w:ascii="宋体" w:hAnsi="宋体" w:eastAsia="宋体"/>
                <w:spacing w:val="-4"/>
                <w:sz w:val="20"/>
                <w:szCs w:val="20"/>
              </w:rPr>
            </w:pPr>
            <w:r>
              <w:rPr>
                <w:rFonts w:hint="eastAsia" w:ascii="宋体" w:hAnsi="宋体" w:eastAsia="宋体"/>
                <w:spacing w:val="-4"/>
                <w:sz w:val="20"/>
                <w:szCs w:val="20"/>
              </w:rPr>
              <w:t>3000</w:t>
            </w:r>
          </w:p>
        </w:tc>
        <w:tc>
          <w:tcPr>
            <w:tcW w:w="1639" w:type="dxa"/>
            <w:vAlign w:val="center"/>
          </w:tcPr>
          <w:p>
            <w:pPr>
              <w:pStyle w:val="21"/>
              <w:spacing w:before="78" w:line="220" w:lineRule="auto"/>
              <w:ind w:left="126"/>
              <w:jc w:val="center"/>
              <w:rPr>
                <w:rFonts w:hint="eastAsia" w:ascii="宋体" w:hAnsi="宋体" w:eastAsia="宋体"/>
                <w:spacing w:val="-6"/>
                <w:sz w:val="20"/>
                <w:szCs w:val="20"/>
              </w:rPr>
            </w:pPr>
            <w:r>
              <w:rPr>
                <w:rFonts w:hint="eastAsia" w:ascii="宋体" w:hAnsi="宋体" w:eastAsia="宋体"/>
                <w:spacing w:val="-6"/>
                <w:sz w:val="20"/>
                <w:szCs w:val="20"/>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trPr>
        <w:tc>
          <w:tcPr>
            <w:tcW w:w="2198" w:type="dxa"/>
            <w:vAlign w:val="center"/>
          </w:tcPr>
          <w:p>
            <w:pPr>
              <w:pStyle w:val="21"/>
              <w:spacing w:before="78" w:line="222" w:lineRule="auto"/>
              <w:ind w:left="127"/>
              <w:jc w:val="center"/>
              <w:rPr>
                <w:rFonts w:hint="eastAsia" w:ascii="宋体" w:hAnsi="宋体" w:eastAsia="宋体"/>
                <w:spacing w:val="-4"/>
                <w:sz w:val="20"/>
                <w:szCs w:val="20"/>
              </w:rPr>
            </w:pPr>
            <w:r>
              <w:rPr>
                <w:rFonts w:hint="eastAsia" w:ascii="宋体" w:hAnsi="宋体" w:eastAsia="宋体"/>
                <w:spacing w:val="-4"/>
                <w:sz w:val="20"/>
                <w:szCs w:val="20"/>
              </w:rPr>
              <w:t>边民互市贸易</w:t>
            </w:r>
          </w:p>
        </w:tc>
        <w:tc>
          <w:tcPr>
            <w:tcW w:w="3744" w:type="dxa"/>
            <w:vAlign w:val="center"/>
          </w:tcPr>
          <w:p>
            <w:pPr>
              <w:pStyle w:val="21"/>
              <w:spacing w:before="78" w:line="222" w:lineRule="auto"/>
              <w:ind w:left="568"/>
              <w:jc w:val="center"/>
              <w:rPr>
                <w:rFonts w:hint="eastAsia" w:ascii="宋体" w:hAnsi="宋体" w:eastAsia="宋体"/>
                <w:spacing w:val="-2"/>
                <w:sz w:val="20"/>
                <w:szCs w:val="20"/>
                <w:lang w:eastAsia="zh-CN"/>
              </w:rPr>
            </w:pPr>
            <w:r>
              <w:rPr>
                <w:rFonts w:hint="eastAsia" w:ascii="宋体" w:hAnsi="宋体" w:eastAsia="宋体"/>
                <w:spacing w:val="-2"/>
                <w:sz w:val="20"/>
                <w:szCs w:val="20"/>
                <w:lang w:eastAsia="zh-CN"/>
              </w:rPr>
              <w:t>互市贸易交易额（万元）</w:t>
            </w:r>
          </w:p>
        </w:tc>
        <w:tc>
          <w:tcPr>
            <w:tcW w:w="1453" w:type="dxa"/>
            <w:vAlign w:val="center"/>
          </w:tcPr>
          <w:p>
            <w:pPr>
              <w:pStyle w:val="21"/>
              <w:spacing w:before="78" w:line="226" w:lineRule="auto"/>
              <w:ind w:left="671"/>
              <w:jc w:val="both"/>
              <w:rPr>
                <w:rFonts w:hint="eastAsia" w:ascii="宋体" w:hAnsi="宋体" w:eastAsia="宋体"/>
                <w:sz w:val="20"/>
                <w:szCs w:val="20"/>
              </w:rPr>
            </w:pPr>
            <w:r>
              <w:rPr>
                <w:rFonts w:hint="eastAsia" w:ascii="宋体" w:hAnsi="宋体" w:eastAsia="宋体"/>
                <w:sz w:val="20"/>
                <w:szCs w:val="20"/>
              </w:rPr>
              <w:t>/</w:t>
            </w:r>
          </w:p>
        </w:tc>
        <w:tc>
          <w:tcPr>
            <w:tcW w:w="1437" w:type="dxa"/>
            <w:vAlign w:val="center"/>
          </w:tcPr>
          <w:p>
            <w:pPr>
              <w:pStyle w:val="21"/>
              <w:spacing w:before="78" w:line="180" w:lineRule="auto"/>
              <w:ind w:left="549"/>
              <w:jc w:val="both"/>
              <w:rPr>
                <w:rFonts w:hint="eastAsia" w:ascii="宋体" w:hAnsi="宋体" w:eastAsia="宋体"/>
                <w:spacing w:val="-5"/>
                <w:sz w:val="20"/>
                <w:szCs w:val="20"/>
              </w:rPr>
            </w:pPr>
            <w:r>
              <w:rPr>
                <w:rFonts w:hint="eastAsia" w:ascii="宋体" w:hAnsi="宋体" w:eastAsia="宋体"/>
                <w:spacing w:val="-5"/>
                <w:sz w:val="20"/>
                <w:szCs w:val="20"/>
              </w:rPr>
              <w:t>500</w:t>
            </w:r>
          </w:p>
        </w:tc>
        <w:tc>
          <w:tcPr>
            <w:tcW w:w="1335" w:type="dxa"/>
            <w:vAlign w:val="center"/>
          </w:tcPr>
          <w:p>
            <w:pPr>
              <w:pStyle w:val="21"/>
              <w:spacing w:before="78" w:line="181" w:lineRule="auto"/>
              <w:ind w:left="452"/>
              <w:jc w:val="both"/>
              <w:rPr>
                <w:rFonts w:hint="eastAsia" w:ascii="宋体" w:hAnsi="宋体" w:eastAsia="宋体"/>
                <w:spacing w:val="-7"/>
                <w:sz w:val="20"/>
                <w:szCs w:val="20"/>
              </w:rPr>
            </w:pPr>
            <w:r>
              <w:rPr>
                <w:rFonts w:hint="eastAsia" w:ascii="宋体" w:hAnsi="宋体" w:eastAsia="宋体"/>
                <w:spacing w:val="-7"/>
                <w:sz w:val="20"/>
                <w:szCs w:val="20"/>
              </w:rPr>
              <w:t>1000</w:t>
            </w:r>
          </w:p>
        </w:tc>
        <w:tc>
          <w:tcPr>
            <w:tcW w:w="1467" w:type="dxa"/>
            <w:vAlign w:val="center"/>
          </w:tcPr>
          <w:p>
            <w:pPr>
              <w:pStyle w:val="21"/>
              <w:spacing w:before="78" w:line="180" w:lineRule="auto"/>
              <w:ind w:left="117"/>
              <w:jc w:val="center"/>
              <w:rPr>
                <w:rFonts w:hint="eastAsia" w:ascii="宋体" w:hAnsi="宋体" w:eastAsia="宋体"/>
                <w:spacing w:val="-3"/>
                <w:sz w:val="20"/>
                <w:szCs w:val="20"/>
              </w:rPr>
            </w:pPr>
            <w:r>
              <w:rPr>
                <w:rFonts w:hint="eastAsia" w:ascii="宋体" w:hAnsi="宋体" w:eastAsia="宋体"/>
                <w:spacing w:val="-3"/>
                <w:sz w:val="20"/>
                <w:szCs w:val="20"/>
              </w:rPr>
              <w:t>2000</w:t>
            </w:r>
          </w:p>
        </w:tc>
        <w:tc>
          <w:tcPr>
            <w:tcW w:w="1639" w:type="dxa"/>
            <w:vAlign w:val="center"/>
          </w:tcPr>
          <w:p>
            <w:pPr>
              <w:pStyle w:val="21"/>
              <w:spacing w:before="78" w:line="220" w:lineRule="auto"/>
              <w:ind w:left="126"/>
              <w:jc w:val="center"/>
              <w:rPr>
                <w:rFonts w:hint="eastAsia" w:ascii="宋体" w:hAnsi="宋体" w:eastAsia="宋体"/>
                <w:spacing w:val="-6"/>
                <w:sz w:val="20"/>
                <w:szCs w:val="20"/>
              </w:rPr>
            </w:pPr>
            <w:r>
              <w:rPr>
                <w:rFonts w:hint="eastAsia" w:ascii="宋体" w:hAnsi="宋体" w:eastAsia="宋体"/>
                <w:spacing w:val="-6"/>
                <w:sz w:val="20"/>
                <w:szCs w:val="20"/>
              </w:rPr>
              <w:t>预期性</w:t>
            </w:r>
          </w:p>
        </w:tc>
      </w:tr>
    </w:tbl>
    <w:p>
      <w:pPr>
        <w:jc w:val="both"/>
        <w:rPr>
          <w:rFonts w:hint="eastAsia" w:ascii="黑体" w:hAnsi="黑体" w:eastAsia="黑体"/>
          <w:color w:val="000000"/>
          <w:sz w:val="32"/>
          <w:szCs w:val="32"/>
        </w:rPr>
      </w:pPr>
      <w:r>
        <w:rPr>
          <w:rFonts w:hint="eastAsia" w:ascii="黑体" w:hAnsi="黑体" w:eastAsia="黑体"/>
          <w:color w:val="000000"/>
          <w:sz w:val="32"/>
          <w:szCs w:val="32"/>
        </w:rPr>
        <w:br w:type="page"/>
      </w:r>
      <w:r>
        <w:rPr>
          <w:rFonts w:hint="eastAsia" w:ascii="宋体" w:hAnsi="宋体" w:eastAsia="宋体"/>
          <w:b/>
          <w:bCs/>
          <w:color w:val="000000"/>
          <w:sz w:val="28"/>
          <w:szCs w:val="28"/>
          <w:lang w:val="en-US" w:eastAsia="zh-CN"/>
        </w:rPr>
        <w:t>附件3：</w:t>
      </w:r>
    </w:p>
    <w:p>
      <w:pPr>
        <w:jc w:val="center"/>
        <w:rPr>
          <w:rFonts w:hint="eastAsia" w:ascii="黑体" w:hAnsi="黑体" w:eastAsia="黑体"/>
          <w:color w:val="000000"/>
          <w:sz w:val="32"/>
          <w:szCs w:val="32"/>
        </w:rPr>
      </w:pPr>
      <w:r>
        <w:rPr>
          <w:rFonts w:hint="eastAsia" w:ascii="黑体" w:hAnsi="黑体" w:eastAsia="黑体"/>
          <w:color w:val="000000"/>
          <w:sz w:val="32"/>
          <w:szCs w:val="32"/>
        </w:rPr>
        <w:t>阿尔山口岸基础设施建设项目清单</w:t>
      </w:r>
    </w:p>
    <w:tbl>
      <w:tblPr>
        <w:tblStyle w:val="20"/>
        <w:tblW w:w="139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0"/>
        <w:gridCol w:w="5"/>
        <w:gridCol w:w="3130"/>
        <w:gridCol w:w="5"/>
        <w:gridCol w:w="8020"/>
        <w:gridCol w:w="5"/>
        <w:gridCol w:w="1590"/>
        <w:gridCol w:w="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trHeight w:val="746" w:hRule="atLeast"/>
        </w:trPr>
        <w:tc>
          <w:tcPr>
            <w:tcW w:w="1173" w:type="dxa"/>
            <w:gridSpan w:val="2"/>
            <w:shd w:val="clear" w:color="auto" w:fill="D7D7D7"/>
            <w:vAlign w:val="top"/>
          </w:tcPr>
          <w:p>
            <w:pPr>
              <w:spacing w:before="260" w:line="224" w:lineRule="auto"/>
              <w:ind w:left="143"/>
              <w:jc w:val="center"/>
              <w:rPr>
                <w:rFonts w:ascii="黑体" w:hAnsi="黑体" w:eastAsia="黑体"/>
                <w:spacing w:val="-4"/>
                <w:sz w:val="22"/>
                <w:szCs w:val="22"/>
              </w:rPr>
            </w:pPr>
            <w:r>
              <w:rPr>
                <w:rFonts w:ascii="黑体" w:hAnsi="黑体" w:eastAsia="黑体"/>
                <w:spacing w:val="-4"/>
                <w:sz w:val="22"/>
                <w:szCs w:val="22"/>
              </w:rPr>
              <w:t>序号</w:t>
            </w:r>
          </w:p>
        </w:tc>
        <w:tc>
          <w:tcPr>
            <w:tcW w:w="3135" w:type="dxa"/>
            <w:gridSpan w:val="2"/>
            <w:shd w:val="clear" w:color="auto" w:fill="D7D7D7"/>
            <w:vAlign w:val="top"/>
          </w:tcPr>
          <w:p>
            <w:pPr>
              <w:spacing w:before="261" w:line="222" w:lineRule="auto"/>
              <w:jc w:val="center"/>
              <w:rPr>
                <w:rFonts w:ascii="黑体" w:hAnsi="黑体" w:eastAsia="黑体"/>
                <w:spacing w:val="-2"/>
                <w:sz w:val="22"/>
                <w:szCs w:val="22"/>
              </w:rPr>
            </w:pPr>
            <w:r>
              <w:rPr>
                <w:rFonts w:ascii="黑体" w:hAnsi="黑体" w:eastAsia="黑体"/>
                <w:spacing w:val="-2"/>
                <w:sz w:val="22"/>
                <w:szCs w:val="22"/>
              </w:rPr>
              <w:t>项目名称</w:t>
            </w:r>
          </w:p>
        </w:tc>
        <w:tc>
          <w:tcPr>
            <w:tcW w:w="8025" w:type="dxa"/>
            <w:gridSpan w:val="2"/>
            <w:shd w:val="clear" w:color="auto" w:fill="D7D7D7"/>
            <w:vAlign w:val="top"/>
          </w:tcPr>
          <w:p>
            <w:pPr>
              <w:spacing w:before="260" w:line="222" w:lineRule="auto"/>
              <w:jc w:val="center"/>
              <w:rPr>
                <w:rFonts w:ascii="黑体" w:hAnsi="黑体" w:eastAsia="黑体"/>
                <w:spacing w:val="-1"/>
                <w:sz w:val="22"/>
                <w:szCs w:val="22"/>
              </w:rPr>
            </w:pPr>
            <w:r>
              <w:rPr>
                <w:rFonts w:ascii="黑体" w:hAnsi="黑体" w:eastAsia="黑体"/>
                <w:spacing w:val="-1"/>
                <w:sz w:val="22"/>
                <w:szCs w:val="22"/>
              </w:rPr>
              <w:t>建设内容和预期效益</w:t>
            </w:r>
          </w:p>
        </w:tc>
        <w:tc>
          <w:tcPr>
            <w:tcW w:w="1590" w:type="dxa"/>
            <w:shd w:val="clear" w:color="auto" w:fill="D7D7D7"/>
            <w:vAlign w:val="top"/>
          </w:tcPr>
          <w:p>
            <w:pPr>
              <w:spacing w:before="120" w:line="231" w:lineRule="auto"/>
              <w:ind w:left="112" w:right="15" w:firstLine="1"/>
              <w:rPr>
                <w:rFonts w:ascii="黑体" w:hAnsi="黑体" w:eastAsia="黑体"/>
                <w:spacing w:val="-13"/>
                <w:sz w:val="22"/>
                <w:szCs w:val="22"/>
                <w:lang w:eastAsia="zh-CN"/>
              </w:rPr>
            </w:pPr>
            <w:r>
              <w:rPr>
                <w:rFonts w:ascii="黑体" w:hAnsi="黑体" w:eastAsia="黑体"/>
                <w:spacing w:val="-13"/>
                <w:sz w:val="22"/>
                <w:szCs w:val="22"/>
                <w:lang w:eastAsia="zh-CN"/>
              </w:rPr>
              <w:t>性质（谋划、</w:t>
            </w:r>
            <w:r>
              <w:rPr>
                <w:rFonts w:ascii="黑体" w:hAnsi="黑体" w:eastAsia="黑体"/>
                <w:spacing w:val="4"/>
                <w:sz w:val="22"/>
                <w:szCs w:val="22"/>
                <w:lang w:eastAsia="zh-CN"/>
              </w:rPr>
              <w:t xml:space="preserve"> </w:t>
            </w:r>
            <w:r>
              <w:rPr>
                <w:rFonts w:ascii="黑体" w:hAnsi="黑体" w:eastAsia="黑体"/>
                <w:spacing w:val="-12"/>
                <w:sz w:val="22"/>
                <w:szCs w:val="22"/>
                <w:lang w:eastAsia="zh-CN"/>
              </w:rPr>
              <w:t>规划、在建）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trHeight w:val="90" w:hRule="atLeast"/>
        </w:trPr>
        <w:tc>
          <w:tcPr>
            <w:tcW w:w="1173" w:type="dxa"/>
            <w:gridSpan w:val="2"/>
            <w:vAlign w:val="center"/>
          </w:tcPr>
          <w:p>
            <w:pPr>
              <w:keepNext w:val="0"/>
              <w:keepLines w:val="0"/>
              <w:pageBreakBefore w:val="0"/>
              <w:widowControl w:val="0"/>
              <w:kinsoku/>
              <w:wordWrap/>
              <w:overflowPunct/>
              <w:topLinePunct w:val="0"/>
              <w:autoSpaceDE/>
              <w:autoSpaceDN/>
              <w:bidi w:val="0"/>
              <w:snapToGrid/>
              <w:spacing w:line="190" w:lineRule="auto"/>
              <w:ind w:left="0"/>
              <w:jc w:val="center"/>
              <w:rPr>
                <w:rFonts w:ascii="楷体" w:hAnsi="楷体" w:eastAsia="楷体"/>
                <w:sz w:val="19"/>
                <w:szCs w:val="19"/>
              </w:rPr>
            </w:pPr>
            <w:r>
              <w:rPr>
                <w:rFonts w:ascii="楷体" w:hAnsi="楷体" w:eastAsia="楷体"/>
                <w:sz w:val="19"/>
                <w:szCs w:val="19"/>
              </w:rPr>
              <w:t>1</w:t>
            </w:r>
          </w:p>
        </w:tc>
        <w:tc>
          <w:tcPr>
            <w:tcW w:w="3135" w:type="dxa"/>
            <w:gridSpan w:val="2"/>
            <w:vAlign w:val="center"/>
          </w:tcPr>
          <w:p>
            <w:pPr>
              <w:keepNext w:val="0"/>
              <w:keepLines w:val="0"/>
              <w:pageBreakBefore w:val="0"/>
              <w:widowControl w:val="0"/>
              <w:kinsoku/>
              <w:wordWrap/>
              <w:overflowPunct/>
              <w:topLinePunct w:val="0"/>
              <w:autoSpaceDE/>
              <w:autoSpaceDN/>
              <w:bidi w:val="0"/>
              <w:snapToGrid/>
              <w:spacing w:before="61" w:line="190" w:lineRule="auto"/>
              <w:ind w:left="0" w:leftChars="0" w:firstLine="0" w:firstLineChars="0"/>
              <w:jc w:val="center"/>
              <w:rPr>
                <w:rFonts w:hint="eastAsia" w:ascii="宋体" w:hAnsi="宋体" w:eastAsia="宋体"/>
                <w:sz w:val="20"/>
                <w:szCs w:val="20"/>
                <w:lang w:val="en-US" w:eastAsia="zh-CN"/>
              </w:rPr>
            </w:pPr>
            <w:r>
              <w:rPr>
                <w:rFonts w:hint="eastAsia" w:ascii="宋体" w:hAnsi="宋体" w:eastAsia="宋体"/>
                <w:sz w:val="20"/>
                <w:szCs w:val="20"/>
                <w:lang w:val="en-US" w:eastAsia="zh-CN"/>
              </w:rPr>
              <w:t>阿尔山口岸基础设施改造及通关能力提升项目</w:t>
            </w:r>
          </w:p>
        </w:tc>
        <w:tc>
          <w:tcPr>
            <w:tcW w:w="8025" w:type="dxa"/>
            <w:gridSpan w:val="2"/>
            <w:vAlign w:val="center"/>
          </w:tcPr>
          <w:p>
            <w:pPr>
              <w:keepNext w:val="0"/>
              <w:keepLines w:val="0"/>
              <w:pageBreakBefore w:val="0"/>
              <w:widowControl w:val="0"/>
              <w:kinsoku/>
              <w:wordWrap/>
              <w:overflowPunct/>
              <w:topLinePunct w:val="0"/>
              <w:autoSpaceDE/>
              <w:autoSpaceDN/>
              <w:bidi w:val="0"/>
              <w:snapToGrid/>
              <w:spacing w:before="61" w:line="190" w:lineRule="auto"/>
              <w:ind w:left="0" w:leftChars="0" w:firstLine="400" w:firstLineChars="200"/>
              <w:rPr>
                <w:rFonts w:hint="eastAsia" w:ascii="宋体" w:hAnsi="宋体" w:eastAsia="宋体"/>
                <w:sz w:val="20"/>
                <w:szCs w:val="20"/>
                <w:lang w:val="en-US" w:eastAsia="zh-CN"/>
              </w:rPr>
            </w:pPr>
            <w:r>
              <w:rPr>
                <w:rFonts w:hint="eastAsia" w:ascii="宋体" w:hAnsi="宋体" w:eastAsia="宋体"/>
                <w:sz w:val="20"/>
                <w:szCs w:val="20"/>
                <w:lang w:val="en-US" w:eastAsia="zh-CN"/>
              </w:rPr>
              <w:t>包括口岸联检区内部场地“白改黑”7.58万平方米，建设物理智能卡口通道共10条、配套建设卡口控制系统1套，以及面向口岸对客运及货运通关车辆完整生命周期管理的核放系统各1套。</w:t>
            </w:r>
          </w:p>
        </w:tc>
        <w:tc>
          <w:tcPr>
            <w:tcW w:w="1590" w:type="dxa"/>
            <w:vAlign w:val="center"/>
          </w:tcPr>
          <w:p>
            <w:pPr>
              <w:spacing w:before="65" w:line="220" w:lineRule="auto"/>
              <w:ind w:left="529" w:leftChars="0"/>
              <w:rPr>
                <w:rFonts w:hint="eastAsia" w:ascii="宋体" w:hAnsi="宋体" w:eastAsia="宋体"/>
                <w:spacing w:val="7"/>
                <w:sz w:val="20"/>
                <w:szCs w:val="20"/>
                <w:lang w:val="en-US" w:eastAsia="zh-CN"/>
              </w:rPr>
            </w:pPr>
            <w:r>
              <w:rPr>
                <w:rFonts w:hint="eastAsia" w:ascii="宋体" w:hAnsi="宋体" w:eastAsia="宋体"/>
                <w:spacing w:val="7"/>
                <w:sz w:val="20"/>
                <w:szCs w:val="20"/>
                <w:lang w:val="en-US" w:eastAsia="zh-CN"/>
              </w:rPr>
              <w:t>规划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trHeight w:val="723" w:hRule="atLeast"/>
        </w:trPr>
        <w:tc>
          <w:tcPr>
            <w:tcW w:w="1173" w:type="dxa"/>
            <w:gridSpan w:val="2"/>
            <w:vAlign w:val="center"/>
          </w:tcPr>
          <w:p>
            <w:pPr>
              <w:keepNext w:val="0"/>
              <w:keepLines w:val="0"/>
              <w:pageBreakBefore w:val="0"/>
              <w:widowControl w:val="0"/>
              <w:kinsoku/>
              <w:wordWrap/>
              <w:overflowPunct/>
              <w:topLinePunct w:val="0"/>
              <w:autoSpaceDE/>
              <w:autoSpaceDN/>
              <w:bidi w:val="0"/>
              <w:snapToGrid/>
              <w:spacing w:line="191" w:lineRule="auto"/>
              <w:ind w:left="0"/>
              <w:jc w:val="center"/>
              <w:rPr>
                <w:rFonts w:ascii="楷体" w:hAnsi="楷体" w:eastAsia="楷体"/>
                <w:sz w:val="19"/>
                <w:szCs w:val="19"/>
              </w:rPr>
            </w:pPr>
            <w:r>
              <w:rPr>
                <w:rFonts w:ascii="楷体" w:hAnsi="楷体" w:eastAsia="楷体"/>
                <w:sz w:val="19"/>
                <w:szCs w:val="19"/>
              </w:rPr>
              <w:t>2</w:t>
            </w:r>
          </w:p>
        </w:tc>
        <w:tc>
          <w:tcPr>
            <w:tcW w:w="3135" w:type="dxa"/>
            <w:gridSpan w:val="2"/>
            <w:vAlign w:val="center"/>
          </w:tcPr>
          <w:p>
            <w:pPr>
              <w:keepNext w:val="0"/>
              <w:keepLines w:val="0"/>
              <w:pageBreakBefore w:val="0"/>
              <w:widowControl w:val="0"/>
              <w:kinsoku/>
              <w:wordWrap/>
              <w:overflowPunct/>
              <w:topLinePunct w:val="0"/>
              <w:autoSpaceDE/>
              <w:autoSpaceDN/>
              <w:bidi w:val="0"/>
              <w:snapToGrid/>
              <w:spacing w:before="61" w:line="190" w:lineRule="auto"/>
              <w:ind w:left="0" w:leftChars="0" w:firstLine="0" w:firstLineChars="0"/>
              <w:jc w:val="center"/>
              <w:rPr>
                <w:rFonts w:hint="eastAsia" w:ascii="宋体" w:hAnsi="宋体" w:eastAsia="宋体"/>
                <w:sz w:val="20"/>
                <w:szCs w:val="20"/>
                <w:lang w:val="en-US" w:eastAsia="zh-CN"/>
              </w:rPr>
            </w:pPr>
            <w:r>
              <w:rPr>
                <w:rFonts w:hint="eastAsia" w:ascii="宋体" w:hAnsi="宋体" w:eastAsia="宋体"/>
                <w:sz w:val="20"/>
                <w:szCs w:val="20"/>
                <w:lang w:val="en-US" w:eastAsia="zh-CN"/>
              </w:rPr>
              <w:t>阿尔山口岸生态环境综合治理工程</w:t>
            </w:r>
          </w:p>
        </w:tc>
        <w:tc>
          <w:tcPr>
            <w:tcW w:w="8025" w:type="dxa"/>
            <w:gridSpan w:val="2"/>
            <w:vAlign w:val="center"/>
          </w:tcPr>
          <w:p>
            <w:pPr>
              <w:keepNext w:val="0"/>
              <w:keepLines w:val="0"/>
              <w:pageBreakBefore w:val="0"/>
              <w:widowControl w:val="0"/>
              <w:kinsoku/>
              <w:wordWrap/>
              <w:overflowPunct/>
              <w:topLinePunct w:val="0"/>
              <w:autoSpaceDE/>
              <w:autoSpaceDN/>
              <w:bidi w:val="0"/>
              <w:snapToGrid/>
              <w:spacing w:before="61" w:line="190" w:lineRule="auto"/>
              <w:ind w:left="0" w:leftChars="0" w:firstLine="400" w:firstLineChars="200"/>
              <w:rPr>
                <w:rFonts w:hint="eastAsia" w:ascii="宋体" w:hAnsi="宋体" w:eastAsia="宋体"/>
                <w:sz w:val="20"/>
                <w:szCs w:val="20"/>
                <w:lang w:val="en-US" w:eastAsia="zh-CN"/>
              </w:rPr>
            </w:pPr>
            <w:r>
              <w:rPr>
                <w:rFonts w:hint="eastAsia" w:ascii="宋体" w:hAnsi="宋体" w:eastAsia="宋体"/>
                <w:sz w:val="20"/>
                <w:szCs w:val="20"/>
                <w:lang w:val="en-US" w:eastAsia="zh-CN"/>
              </w:rPr>
              <w:t>在阿尔山口岸区域内新建供水工程、污水处理站1座、垃圾转运站1座</w:t>
            </w:r>
          </w:p>
        </w:tc>
        <w:tc>
          <w:tcPr>
            <w:tcW w:w="1590" w:type="dxa"/>
            <w:vAlign w:val="center"/>
          </w:tcPr>
          <w:p>
            <w:pPr>
              <w:spacing w:before="65" w:line="220" w:lineRule="auto"/>
              <w:ind w:left="529" w:leftChars="0"/>
              <w:rPr>
                <w:rFonts w:hint="eastAsia" w:ascii="宋体" w:hAnsi="宋体" w:eastAsia="宋体"/>
                <w:spacing w:val="7"/>
                <w:sz w:val="20"/>
                <w:szCs w:val="20"/>
                <w:lang w:val="en-US" w:eastAsia="zh-CN"/>
              </w:rPr>
            </w:pPr>
            <w:r>
              <w:rPr>
                <w:rFonts w:hint="eastAsia" w:ascii="宋体" w:hAnsi="宋体" w:eastAsia="宋体"/>
                <w:spacing w:val="7"/>
                <w:sz w:val="20"/>
                <w:szCs w:val="20"/>
                <w:lang w:val="en-US" w:eastAsia="zh-CN"/>
              </w:rPr>
              <w:t>规划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trHeight w:val="952" w:hRule="atLeast"/>
        </w:trPr>
        <w:tc>
          <w:tcPr>
            <w:tcW w:w="1173" w:type="dxa"/>
            <w:gridSpan w:val="2"/>
            <w:vAlign w:val="center"/>
          </w:tcPr>
          <w:p>
            <w:pPr>
              <w:keepNext w:val="0"/>
              <w:keepLines w:val="0"/>
              <w:pageBreakBefore w:val="0"/>
              <w:widowControl w:val="0"/>
              <w:kinsoku/>
              <w:wordWrap/>
              <w:overflowPunct/>
              <w:topLinePunct w:val="0"/>
              <w:autoSpaceDE/>
              <w:autoSpaceDN/>
              <w:bidi w:val="0"/>
              <w:snapToGrid/>
              <w:spacing w:line="191" w:lineRule="auto"/>
              <w:ind w:left="0"/>
              <w:jc w:val="center"/>
              <w:rPr>
                <w:rFonts w:ascii="楷体" w:hAnsi="楷体" w:eastAsia="楷体"/>
                <w:sz w:val="19"/>
                <w:szCs w:val="19"/>
              </w:rPr>
            </w:pPr>
            <w:r>
              <w:rPr>
                <w:rFonts w:ascii="楷体" w:hAnsi="楷体" w:eastAsia="楷体"/>
                <w:sz w:val="19"/>
                <w:szCs w:val="19"/>
              </w:rPr>
              <w:t>3</w:t>
            </w:r>
          </w:p>
        </w:tc>
        <w:tc>
          <w:tcPr>
            <w:tcW w:w="3135" w:type="dxa"/>
            <w:gridSpan w:val="2"/>
            <w:vAlign w:val="center"/>
          </w:tcPr>
          <w:p>
            <w:pPr>
              <w:keepNext w:val="0"/>
              <w:keepLines w:val="0"/>
              <w:pageBreakBefore w:val="0"/>
              <w:widowControl w:val="0"/>
              <w:kinsoku/>
              <w:wordWrap/>
              <w:overflowPunct/>
              <w:topLinePunct w:val="0"/>
              <w:autoSpaceDE/>
              <w:autoSpaceDN/>
              <w:bidi w:val="0"/>
              <w:snapToGrid/>
              <w:spacing w:before="61" w:line="190" w:lineRule="auto"/>
              <w:ind w:left="0" w:leftChars="0" w:firstLine="0" w:firstLineChars="0"/>
              <w:jc w:val="center"/>
              <w:rPr>
                <w:rFonts w:hint="eastAsia" w:ascii="宋体" w:hAnsi="宋体" w:eastAsia="宋体"/>
                <w:sz w:val="20"/>
                <w:szCs w:val="20"/>
                <w:lang w:val="en-US" w:eastAsia="zh-CN"/>
              </w:rPr>
            </w:pPr>
            <w:r>
              <w:rPr>
                <w:rFonts w:hint="eastAsia" w:ascii="宋体" w:hAnsi="宋体" w:eastAsia="宋体"/>
                <w:sz w:val="20"/>
                <w:szCs w:val="20"/>
                <w:lang w:val="en-US" w:eastAsia="zh-CN"/>
              </w:rPr>
              <w:t>阿尔山口岸水发物流园区建设项目</w:t>
            </w:r>
          </w:p>
        </w:tc>
        <w:tc>
          <w:tcPr>
            <w:tcW w:w="8025" w:type="dxa"/>
            <w:gridSpan w:val="2"/>
            <w:vAlign w:val="center"/>
          </w:tcPr>
          <w:p>
            <w:pPr>
              <w:keepNext w:val="0"/>
              <w:keepLines w:val="0"/>
              <w:pageBreakBefore w:val="0"/>
              <w:widowControl w:val="0"/>
              <w:kinsoku/>
              <w:wordWrap/>
              <w:overflowPunct/>
              <w:topLinePunct w:val="0"/>
              <w:autoSpaceDE/>
              <w:autoSpaceDN/>
              <w:bidi w:val="0"/>
              <w:snapToGrid/>
              <w:spacing w:before="61" w:line="190" w:lineRule="auto"/>
              <w:ind w:left="0" w:leftChars="0" w:firstLine="400" w:firstLineChars="200"/>
              <w:rPr>
                <w:rFonts w:hint="eastAsia" w:ascii="宋体" w:hAnsi="宋体" w:eastAsia="宋体"/>
                <w:sz w:val="20"/>
                <w:szCs w:val="20"/>
                <w:lang w:val="en-US" w:eastAsia="zh-CN"/>
              </w:rPr>
            </w:pPr>
            <w:r>
              <w:rPr>
                <w:rFonts w:hint="eastAsia" w:ascii="宋体" w:hAnsi="宋体" w:eastAsia="宋体"/>
                <w:sz w:val="20"/>
                <w:szCs w:val="20"/>
                <w:lang w:val="en-US" w:eastAsia="zh-CN"/>
              </w:rPr>
              <w:t>新建7200㎡海关监管仓库4座，冷库2000㎡，装修报关大厦、检疫办公楼及园区内部道路</w:t>
            </w:r>
          </w:p>
        </w:tc>
        <w:tc>
          <w:tcPr>
            <w:tcW w:w="1590" w:type="dxa"/>
            <w:vAlign w:val="center"/>
          </w:tcPr>
          <w:p>
            <w:pPr>
              <w:spacing w:before="65" w:line="220" w:lineRule="auto"/>
              <w:ind w:left="529" w:leftChars="0"/>
              <w:rPr>
                <w:rFonts w:hint="eastAsia" w:ascii="宋体" w:hAnsi="宋体" w:eastAsia="宋体"/>
                <w:spacing w:val="7"/>
                <w:sz w:val="20"/>
                <w:szCs w:val="20"/>
                <w:lang w:val="en-US" w:eastAsia="zh-CN"/>
              </w:rPr>
            </w:pPr>
            <w:r>
              <w:rPr>
                <w:rFonts w:hint="eastAsia" w:ascii="宋体" w:hAnsi="宋体" w:eastAsia="宋体"/>
                <w:spacing w:val="7"/>
                <w:sz w:val="20"/>
                <w:szCs w:val="20"/>
                <w:lang w:val="en-US" w:eastAsia="zh-CN"/>
              </w:rPr>
              <w:t>规划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0" w:type="dxa"/>
          <w:trHeight w:val="2091" w:hRule="atLeast"/>
        </w:trPr>
        <w:tc>
          <w:tcPr>
            <w:tcW w:w="1173" w:type="dxa"/>
            <w:gridSpan w:val="2"/>
            <w:vAlign w:val="center"/>
          </w:tcPr>
          <w:p>
            <w:pPr>
              <w:keepNext w:val="0"/>
              <w:keepLines w:val="0"/>
              <w:pageBreakBefore w:val="0"/>
              <w:widowControl w:val="0"/>
              <w:kinsoku/>
              <w:wordWrap/>
              <w:overflowPunct/>
              <w:topLinePunct w:val="0"/>
              <w:autoSpaceDE/>
              <w:autoSpaceDN/>
              <w:bidi w:val="0"/>
              <w:snapToGrid/>
              <w:spacing w:line="190" w:lineRule="auto"/>
              <w:ind w:left="0"/>
              <w:jc w:val="center"/>
              <w:rPr>
                <w:rFonts w:ascii="楷体" w:hAnsi="楷体" w:eastAsia="楷体"/>
                <w:spacing w:val="2"/>
                <w:sz w:val="19"/>
                <w:szCs w:val="19"/>
              </w:rPr>
            </w:pPr>
            <w:r>
              <w:rPr>
                <w:rFonts w:ascii="楷体" w:hAnsi="楷体" w:eastAsia="楷体"/>
                <w:spacing w:val="2"/>
                <w:sz w:val="19"/>
                <w:szCs w:val="19"/>
              </w:rPr>
              <w:t>4</w:t>
            </w:r>
          </w:p>
        </w:tc>
        <w:tc>
          <w:tcPr>
            <w:tcW w:w="3135" w:type="dxa"/>
            <w:gridSpan w:val="2"/>
            <w:vAlign w:val="center"/>
          </w:tcPr>
          <w:p>
            <w:pPr>
              <w:keepNext w:val="0"/>
              <w:keepLines w:val="0"/>
              <w:pageBreakBefore w:val="0"/>
              <w:widowControl w:val="0"/>
              <w:kinsoku/>
              <w:wordWrap/>
              <w:overflowPunct/>
              <w:topLinePunct w:val="0"/>
              <w:autoSpaceDE/>
              <w:autoSpaceDN/>
              <w:bidi w:val="0"/>
              <w:snapToGrid/>
              <w:spacing w:before="61" w:line="190" w:lineRule="auto"/>
              <w:ind w:left="0" w:leftChars="0" w:firstLine="0" w:firstLineChars="0"/>
              <w:jc w:val="center"/>
              <w:rPr>
                <w:rFonts w:hint="eastAsia" w:ascii="宋体" w:hAnsi="宋体" w:eastAsia="宋体"/>
                <w:sz w:val="20"/>
                <w:szCs w:val="20"/>
                <w:lang w:val="en-US" w:eastAsia="zh-CN"/>
              </w:rPr>
            </w:pPr>
            <w:r>
              <w:rPr>
                <w:rFonts w:hint="eastAsia" w:ascii="宋体" w:hAnsi="宋体" w:eastAsia="宋体"/>
                <w:sz w:val="20"/>
                <w:szCs w:val="20"/>
                <w:lang w:val="en-US" w:eastAsia="zh-CN"/>
              </w:rPr>
              <w:t>阿尔山口岸基础设施配套项目</w:t>
            </w:r>
          </w:p>
        </w:tc>
        <w:tc>
          <w:tcPr>
            <w:tcW w:w="8025" w:type="dxa"/>
            <w:gridSpan w:val="2"/>
            <w:vAlign w:val="center"/>
          </w:tcPr>
          <w:p>
            <w:pPr>
              <w:keepNext w:val="0"/>
              <w:keepLines w:val="0"/>
              <w:pageBreakBefore w:val="0"/>
              <w:widowControl w:val="0"/>
              <w:kinsoku/>
              <w:wordWrap/>
              <w:overflowPunct/>
              <w:topLinePunct w:val="0"/>
              <w:autoSpaceDE/>
              <w:autoSpaceDN/>
              <w:bidi w:val="0"/>
              <w:snapToGrid/>
              <w:spacing w:before="61" w:line="190" w:lineRule="auto"/>
              <w:ind w:left="0" w:leftChars="0" w:firstLine="400" w:firstLineChars="200"/>
              <w:rPr>
                <w:rFonts w:hint="eastAsia" w:ascii="宋体" w:hAnsi="宋体" w:eastAsia="宋体"/>
                <w:sz w:val="20"/>
                <w:szCs w:val="20"/>
                <w:lang w:val="en-US" w:eastAsia="zh-CN"/>
              </w:rPr>
            </w:pPr>
            <w:r>
              <w:rPr>
                <w:rFonts w:hint="eastAsia" w:ascii="宋体" w:hAnsi="宋体" w:eastAsia="宋体"/>
                <w:sz w:val="20"/>
                <w:szCs w:val="20"/>
                <w:lang w:val="en-US" w:eastAsia="zh-CN"/>
              </w:rPr>
              <w:t>项目建设地点位于阿尔山口岸北后庄园区域，主要建设内容包括道路扩建方面，新建园区内部道路约1000米。给水站及配套管网方面，新建设供水站（50t/天）1处，并配套相应管线约1200米。新建供热站及相关配套管网方面，设置蓄热型电锅炉总功率约500KW/h及配套设施，并铺设相应的热力管网约3000米（一供一回）。电力部分方面，在园区内新安装630Kva箱式变电站2座，电缆敷设3200米。景观提升部分方面，园区亮化、绿化等附属工程。</w:t>
            </w:r>
          </w:p>
        </w:tc>
        <w:tc>
          <w:tcPr>
            <w:tcW w:w="1590" w:type="dxa"/>
            <w:vAlign w:val="center"/>
          </w:tcPr>
          <w:p>
            <w:pPr>
              <w:spacing w:before="65" w:line="220" w:lineRule="auto"/>
              <w:ind w:left="529" w:leftChars="0"/>
              <w:rPr>
                <w:rFonts w:hint="eastAsia" w:ascii="宋体" w:hAnsi="宋体" w:eastAsia="宋体"/>
                <w:spacing w:val="7"/>
                <w:sz w:val="20"/>
                <w:szCs w:val="20"/>
                <w:lang w:val="en-US" w:eastAsia="zh-CN"/>
              </w:rPr>
            </w:pPr>
            <w:r>
              <w:rPr>
                <w:rFonts w:hint="eastAsia" w:ascii="宋体" w:hAnsi="宋体" w:eastAsia="宋体"/>
                <w:spacing w:val="7"/>
                <w:sz w:val="20"/>
                <w:szCs w:val="20"/>
                <w:lang w:val="en-US" w:eastAsia="zh-CN"/>
              </w:rPr>
              <w:t>规划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5" w:hRule="atLeast"/>
        </w:trPr>
        <w:tc>
          <w:tcPr>
            <w:tcW w:w="1170" w:type="dxa"/>
            <w:vAlign w:val="center"/>
          </w:tcPr>
          <w:p>
            <w:pPr>
              <w:keepNext w:val="0"/>
              <w:keepLines w:val="0"/>
              <w:pageBreakBefore w:val="0"/>
              <w:widowControl w:val="0"/>
              <w:kinsoku/>
              <w:wordWrap/>
              <w:overflowPunct/>
              <w:topLinePunct w:val="0"/>
              <w:autoSpaceDE/>
              <w:autoSpaceDN/>
              <w:bidi w:val="0"/>
              <w:snapToGrid/>
              <w:spacing w:line="188" w:lineRule="auto"/>
              <w:ind w:left="0"/>
              <w:jc w:val="center"/>
              <w:rPr>
                <w:rFonts w:ascii="楷体" w:hAnsi="楷体" w:eastAsia="楷体"/>
                <w:spacing w:val="1"/>
                <w:sz w:val="19"/>
                <w:szCs w:val="19"/>
              </w:rPr>
            </w:pPr>
            <w:r>
              <w:rPr>
                <w:rFonts w:ascii="楷体" w:hAnsi="楷体" w:eastAsia="楷体"/>
                <w:spacing w:val="1"/>
                <w:sz w:val="19"/>
                <w:szCs w:val="19"/>
              </w:rPr>
              <w:t>5</w:t>
            </w:r>
          </w:p>
        </w:tc>
        <w:tc>
          <w:tcPr>
            <w:tcW w:w="3135" w:type="dxa"/>
            <w:gridSpan w:val="2"/>
            <w:vAlign w:val="center"/>
          </w:tcPr>
          <w:p>
            <w:pPr>
              <w:keepNext w:val="0"/>
              <w:keepLines w:val="0"/>
              <w:widowControl/>
              <w:suppressLineNumbers w:val="0"/>
              <w:jc w:val="center"/>
              <w:rPr>
                <w:rFonts w:hint="eastAsia" w:ascii="宋体" w:hAnsi="宋体" w:eastAsia="宋体"/>
                <w:i w:val="0"/>
                <w:iCs w:val="0"/>
                <w:color w:val="000000"/>
                <w:kern w:val="0"/>
                <w:sz w:val="20"/>
                <w:szCs w:val="20"/>
                <w:u w:val="none"/>
                <w:lang w:val="en-US" w:eastAsia="zh-CN" w:bidi="ar"/>
              </w:rPr>
            </w:pPr>
            <w:r>
              <w:rPr>
                <w:rFonts w:hint="eastAsia" w:ascii="宋体" w:hAnsi="宋体" w:eastAsia="宋体"/>
                <w:i w:val="0"/>
                <w:iCs w:val="0"/>
                <w:color w:val="000000"/>
                <w:kern w:val="0"/>
                <w:sz w:val="20"/>
                <w:szCs w:val="20"/>
                <w:u w:val="none"/>
                <w:lang w:val="en-US" w:eastAsia="zh-CN" w:bidi="ar"/>
              </w:rPr>
              <w:t>阿尔山口岸努木尔根界河（二号）大桥建设项目</w:t>
            </w:r>
          </w:p>
        </w:tc>
        <w:tc>
          <w:tcPr>
            <w:tcW w:w="8025" w:type="dxa"/>
            <w:gridSpan w:val="2"/>
            <w:vAlign w:val="center"/>
          </w:tcPr>
          <w:p>
            <w:pPr>
              <w:keepNext w:val="0"/>
              <w:keepLines w:val="0"/>
              <w:pageBreakBefore w:val="0"/>
              <w:widowControl/>
              <w:suppressLineNumbers w:val="0"/>
              <w:kinsoku/>
              <w:wordWrap/>
              <w:overflowPunct/>
              <w:topLinePunct w:val="0"/>
              <w:autoSpaceDE/>
              <w:autoSpaceDN/>
              <w:bidi w:val="0"/>
              <w:snapToGrid/>
              <w:ind w:firstLine="400" w:firstLineChars="200"/>
              <w:jc w:val="both"/>
              <w:rPr>
                <w:rFonts w:hint="eastAsia" w:ascii="宋体" w:hAnsi="宋体" w:eastAsia="宋体"/>
                <w:i w:val="0"/>
                <w:iCs w:val="0"/>
                <w:color w:val="000000"/>
                <w:kern w:val="0"/>
                <w:sz w:val="20"/>
                <w:szCs w:val="20"/>
                <w:u w:val="none"/>
                <w:lang w:val="en-US" w:eastAsia="zh-CN" w:bidi="ar"/>
              </w:rPr>
            </w:pPr>
            <w:r>
              <w:rPr>
                <w:rFonts w:hint="eastAsia" w:ascii="宋体" w:hAnsi="宋体" w:eastAsia="宋体"/>
                <w:i w:val="0"/>
                <w:iCs w:val="0"/>
                <w:color w:val="000000"/>
                <w:kern w:val="0"/>
                <w:sz w:val="20"/>
                <w:szCs w:val="20"/>
                <w:u w:val="none"/>
                <w:lang w:val="en-US" w:eastAsia="zh-CN" w:bidi="ar"/>
              </w:rPr>
              <w:t>在现有界河桥北侧新建一座长505米、宽12米，桥梁荷载为公路一级的界河桥。</w:t>
            </w:r>
          </w:p>
        </w:tc>
        <w:tc>
          <w:tcPr>
            <w:tcW w:w="1605" w:type="dxa"/>
            <w:gridSpan w:val="3"/>
            <w:vAlign w:val="center"/>
          </w:tcPr>
          <w:p>
            <w:pPr>
              <w:spacing w:before="65" w:line="220" w:lineRule="auto"/>
              <w:ind w:left="529" w:leftChars="0"/>
              <w:rPr>
                <w:rFonts w:ascii="宋体" w:hAnsi="宋体" w:eastAsia="宋体"/>
                <w:spacing w:val="7"/>
                <w:sz w:val="20"/>
                <w:szCs w:val="20"/>
              </w:rPr>
            </w:pPr>
            <w:r>
              <w:rPr>
                <w:rFonts w:ascii="宋体" w:hAnsi="宋体" w:eastAsia="宋体"/>
                <w:spacing w:val="7"/>
                <w:sz w:val="20"/>
                <w:szCs w:val="20"/>
              </w:rPr>
              <w:t>谋划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1" w:hRule="atLeast"/>
        </w:trPr>
        <w:tc>
          <w:tcPr>
            <w:tcW w:w="1170" w:type="dxa"/>
            <w:vAlign w:val="center"/>
          </w:tcPr>
          <w:p>
            <w:pPr>
              <w:keepNext w:val="0"/>
              <w:keepLines w:val="0"/>
              <w:pageBreakBefore w:val="0"/>
              <w:widowControl w:val="0"/>
              <w:kinsoku/>
              <w:wordWrap/>
              <w:overflowPunct/>
              <w:topLinePunct w:val="0"/>
              <w:autoSpaceDE/>
              <w:autoSpaceDN/>
              <w:bidi w:val="0"/>
              <w:snapToGrid/>
              <w:spacing w:line="190" w:lineRule="auto"/>
              <w:ind w:left="0" w:leftChars="0"/>
              <w:jc w:val="center"/>
              <w:rPr>
                <w:rFonts w:ascii="楷体" w:hAnsi="楷体" w:eastAsia="楷体"/>
                <w:sz w:val="19"/>
                <w:szCs w:val="19"/>
              </w:rPr>
            </w:pPr>
            <w:r>
              <w:rPr>
                <w:rFonts w:ascii="楷体" w:hAnsi="楷体" w:eastAsia="楷体"/>
                <w:sz w:val="19"/>
                <w:szCs w:val="19"/>
              </w:rPr>
              <w:t>6</w:t>
            </w:r>
          </w:p>
        </w:tc>
        <w:tc>
          <w:tcPr>
            <w:tcW w:w="3135" w:type="dxa"/>
            <w:gridSpan w:val="2"/>
            <w:vAlign w:val="center"/>
          </w:tcPr>
          <w:p>
            <w:pPr>
              <w:keepNext w:val="0"/>
              <w:keepLines w:val="0"/>
              <w:widowControl/>
              <w:suppressLineNumbers w:val="0"/>
              <w:jc w:val="center"/>
              <w:rPr>
                <w:rFonts w:hint="eastAsia" w:ascii="宋体" w:hAnsi="宋体" w:eastAsia="宋体"/>
                <w:i w:val="0"/>
                <w:iCs w:val="0"/>
                <w:color w:val="000000"/>
                <w:kern w:val="0"/>
                <w:sz w:val="20"/>
                <w:szCs w:val="20"/>
                <w:u w:val="none"/>
                <w:lang w:val="en-US" w:eastAsia="zh-CN" w:bidi="ar"/>
              </w:rPr>
            </w:pPr>
            <w:r>
              <w:rPr>
                <w:rFonts w:hint="eastAsia" w:ascii="宋体" w:hAnsi="宋体" w:eastAsia="宋体"/>
                <w:i w:val="0"/>
                <w:iCs w:val="0"/>
                <w:color w:val="000000"/>
                <w:kern w:val="0"/>
                <w:sz w:val="20"/>
                <w:szCs w:val="20"/>
                <w:u w:val="none"/>
                <w:lang w:val="en-US" w:eastAsia="zh-CN" w:bidi="ar"/>
              </w:rPr>
              <w:t>阿尔山智慧口岸二期工程</w:t>
            </w:r>
          </w:p>
        </w:tc>
        <w:tc>
          <w:tcPr>
            <w:tcW w:w="8025" w:type="dxa"/>
            <w:gridSpan w:val="2"/>
            <w:vAlign w:val="center"/>
          </w:tcPr>
          <w:p>
            <w:pPr>
              <w:keepNext w:val="0"/>
              <w:keepLines w:val="0"/>
              <w:pageBreakBefore w:val="0"/>
              <w:widowControl/>
              <w:suppressLineNumbers w:val="0"/>
              <w:kinsoku/>
              <w:wordWrap/>
              <w:overflowPunct/>
              <w:topLinePunct w:val="0"/>
              <w:autoSpaceDE/>
              <w:autoSpaceDN/>
              <w:bidi w:val="0"/>
              <w:snapToGrid/>
              <w:ind w:firstLine="400" w:firstLineChars="200"/>
              <w:jc w:val="both"/>
              <w:rPr>
                <w:rFonts w:hint="eastAsia" w:ascii="宋体" w:hAnsi="宋体" w:eastAsia="宋体"/>
                <w:i w:val="0"/>
                <w:iCs w:val="0"/>
                <w:color w:val="000000"/>
                <w:kern w:val="0"/>
                <w:sz w:val="20"/>
                <w:szCs w:val="20"/>
                <w:u w:val="none"/>
                <w:lang w:val="en-US" w:eastAsia="zh-CN" w:bidi="ar"/>
              </w:rPr>
            </w:pPr>
            <w:r>
              <w:rPr>
                <w:rFonts w:hint="eastAsia" w:ascii="宋体" w:hAnsi="宋体" w:eastAsia="宋体"/>
                <w:i w:val="0"/>
                <w:iCs w:val="0"/>
                <w:color w:val="000000"/>
                <w:kern w:val="0"/>
                <w:sz w:val="20"/>
                <w:szCs w:val="20"/>
                <w:u w:val="none"/>
                <w:lang w:val="en-US" w:eastAsia="zh-CN" w:bidi="ar"/>
              </w:rPr>
              <w:t>建设阿尔山口岸货运通道、努木尔根界河桥（二号桥）智能卡口、视频监控设备，安装货运通道智能卡口系统。配套完善阿尔山边检站、阿尔山海关网络服务器、信号塔等设施设备。新建阿尔山智慧口岸中心，涵盖智慧监控、大数据分析等数字平台，实现口岸智能化管理。</w:t>
            </w:r>
          </w:p>
        </w:tc>
        <w:tc>
          <w:tcPr>
            <w:tcW w:w="1605" w:type="dxa"/>
            <w:gridSpan w:val="3"/>
            <w:vAlign w:val="center"/>
          </w:tcPr>
          <w:p>
            <w:pPr>
              <w:spacing w:before="65" w:line="220" w:lineRule="auto"/>
              <w:ind w:left="529" w:leftChars="0"/>
              <w:rPr>
                <w:rFonts w:ascii="宋体" w:hAnsi="宋体" w:eastAsia="宋体"/>
                <w:spacing w:val="7"/>
                <w:sz w:val="20"/>
                <w:szCs w:val="20"/>
              </w:rPr>
            </w:pPr>
            <w:r>
              <w:rPr>
                <w:rFonts w:ascii="宋体" w:hAnsi="宋体" w:eastAsia="宋体"/>
                <w:spacing w:val="7"/>
                <w:sz w:val="20"/>
                <w:szCs w:val="20"/>
              </w:rPr>
              <w:t>谋划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170" w:type="dxa"/>
            <w:vAlign w:val="center"/>
          </w:tcPr>
          <w:p>
            <w:pPr>
              <w:keepNext w:val="0"/>
              <w:keepLines w:val="0"/>
              <w:pageBreakBefore w:val="0"/>
              <w:widowControl w:val="0"/>
              <w:kinsoku/>
              <w:wordWrap/>
              <w:overflowPunct/>
              <w:topLinePunct w:val="0"/>
              <w:autoSpaceDE/>
              <w:autoSpaceDN/>
              <w:bidi w:val="0"/>
              <w:snapToGrid/>
              <w:spacing w:line="188" w:lineRule="auto"/>
              <w:ind w:left="0" w:leftChars="0"/>
              <w:jc w:val="center"/>
              <w:rPr>
                <w:rFonts w:ascii="楷体" w:hAnsi="楷体" w:eastAsia="楷体"/>
                <w:sz w:val="19"/>
                <w:szCs w:val="19"/>
              </w:rPr>
            </w:pPr>
            <w:r>
              <w:rPr>
                <w:rFonts w:ascii="楷体" w:hAnsi="楷体" w:eastAsia="楷体"/>
                <w:sz w:val="19"/>
                <w:szCs w:val="19"/>
              </w:rPr>
              <w:t>7</w:t>
            </w:r>
          </w:p>
        </w:tc>
        <w:tc>
          <w:tcPr>
            <w:tcW w:w="3135" w:type="dxa"/>
            <w:gridSpan w:val="2"/>
            <w:vAlign w:val="center"/>
          </w:tcPr>
          <w:p>
            <w:pPr>
              <w:keepNext w:val="0"/>
              <w:keepLines w:val="0"/>
              <w:widowControl/>
              <w:suppressLineNumbers w:val="0"/>
              <w:jc w:val="center"/>
              <w:rPr>
                <w:rFonts w:hint="eastAsia" w:ascii="宋体" w:hAnsi="宋体" w:eastAsia="宋体"/>
                <w:i w:val="0"/>
                <w:iCs w:val="0"/>
                <w:color w:val="000000"/>
                <w:kern w:val="0"/>
                <w:sz w:val="20"/>
                <w:szCs w:val="20"/>
                <w:u w:val="none"/>
                <w:lang w:val="en-US" w:eastAsia="zh-CN" w:bidi="ar"/>
              </w:rPr>
            </w:pPr>
            <w:r>
              <w:rPr>
                <w:rFonts w:hint="eastAsia" w:ascii="宋体" w:hAnsi="宋体" w:eastAsia="宋体"/>
                <w:i w:val="0"/>
                <w:iCs w:val="0"/>
                <w:color w:val="000000"/>
                <w:kern w:val="0"/>
                <w:sz w:val="20"/>
                <w:szCs w:val="20"/>
                <w:u w:val="none"/>
                <w:lang w:val="en-US" w:eastAsia="zh-CN" w:bidi="ar"/>
              </w:rPr>
              <w:t>阿尔山口岸新建货运通道建设项目</w:t>
            </w:r>
          </w:p>
        </w:tc>
        <w:tc>
          <w:tcPr>
            <w:tcW w:w="8025" w:type="dxa"/>
            <w:gridSpan w:val="2"/>
            <w:vAlign w:val="center"/>
          </w:tcPr>
          <w:p>
            <w:pPr>
              <w:keepNext w:val="0"/>
              <w:keepLines w:val="0"/>
              <w:pageBreakBefore w:val="0"/>
              <w:widowControl/>
              <w:suppressLineNumbers w:val="0"/>
              <w:kinsoku/>
              <w:wordWrap/>
              <w:overflowPunct/>
              <w:topLinePunct w:val="0"/>
              <w:autoSpaceDE/>
              <w:autoSpaceDN/>
              <w:bidi w:val="0"/>
              <w:snapToGrid/>
              <w:ind w:firstLine="400" w:firstLineChars="200"/>
              <w:jc w:val="both"/>
              <w:rPr>
                <w:rFonts w:hint="eastAsia" w:ascii="宋体" w:hAnsi="宋体" w:eastAsia="宋体"/>
                <w:i w:val="0"/>
                <w:iCs w:val="0"/>
                <w:color w:val="000000"/>
                <w:kern w:val="0"/>
                <w:sz w:val="20"/>
                <w:szCs w:val="20"/>
                <w:u w:val="none"/>
                <w:lang w:val="en-US" w:eastAsia="zh-CN" w:bidi="ar"/>
              </w:rPr>
            </w:pPr>
            <w:r>
              <w:rPr>
                <w:rFonts w:hint="eastAsia" w:ascii="宋体" w:hAnsi="宋体" w:eastAsia="宋体"/>
                <w:i w:val="0"/>
                <w:iCs w:val="0"/>
                <w:color w:val="000000"/>
                <w:kern w:val="0"/>
                <w:sz w:val="20"/>
                <w:szCs w:val="20"/>
                <w:u w:val="none"/>
                <w:lang w:val="en-US" w:eastAsia="zh-CN" w:bidi="ar"/>
              </w:rPr>
              <w:t>在现有口岸公路北侧新建道路3.2 公里，采用三级公路标准，建成后专门用于货物运输。</w:t>
            </w:r>
          </w:p>
        </w:tc>
        <w:tc>
          <w:tcPr>
            <w:tcW w:w="1605" w:type="dxa"/>
            <w:gridSpan w:val="3"/>
            <w:vAlign w:val="center"/>
          </w:tcPr>
          <w:p>
            <w:pPr>
              <w:spacing w:before="65" w:line="220" w:lineRule="auto"/>
              <w:ind w:left="529" w:leftChars="0"/>
              <w:rPr>
                <w:rFonts w:ascii="宋体" w:hAnsi="宋体" w:eastAsia="宋体"/>
                <w:spacing w:val="7"/>
                <w:sz w:val="20"/>
                <w:szCs w:val="20"/>
              </w:rPr>
            </w:pPr>
            <w:r>
              <w:rPr>
                <w:rFonts w:ascii="宋体" w:hAnsi="宋体" w:eastAsia="宋体"/>
                <w:spacing w:val="7"/>
                <w:sz w:val="20"/>
                <w:szCs w:val="20"/>
              </w:rPr>
              <w:t>谋划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1170" w:type="dxa"/>
            <w:vAlign w:val="center"/>
          </w:tcPr>
          <w:p>
            <w:pPr>
              <w:keepNext w:val="0"/>
              <w:keepLines w:val="0"/>
              <w:pageBreakBefore w:val="0"/>
              <w:widowControl w:val="0"/>
              <w:kinsoku/>
              <w:wordWrap/>
              <w:overflowPunct/>
              <w:topLinePunct w:val="0"/>
              <w:autoSpaceDE/>
              <w:autoSpaceDN/>
              <w:bidi w:val="0"/>
              <w:snapToGrid/>
              <w:spacing w:line="190" w:lineRule="auto"/>
              <w:ind w:left="0" w:leftChars="0"/>
              <w:jc w:val="center"/>
              <w:rPr>
                <w:rFonts w:ascii="楷体" w:hAnsi="楷体" w:eastAsia="楷体"/>
                <w:sz w:val="19"/>
                <w:szCs w:val="19"/>
              </w:rPr>
            </w:pPr>
            <w:r>
              <w:rPr>
                <w:rFonts w:ascii="楷体" w:hAnsi="楷体" w:eastAsia="楷体"/>
                <w:sz w:val="19"/>
                <w:szCs w:val="19"/>
              </w:rPr>
              <w:t>8</w:t>
            </w:r>
          </w:p>
        </w:tc>
        <w:tc>
          <w:tcPr>
            <w:tcW w:w="3135" w:type="dxa"/>
            <w:gridSpan w:val="2"/>
            <w:vAlign w:val="center"/>
          </w:tcPr>
          <w:p>
            <w:pPr>
              <w:keepNext w:val="0"/>
              <w:keepLines w:val="0"/>
              <w:widowControl/>
              <w:suppressLineNumbers w:val="0"/>
              <w:jc w:val="center"/>
              <w:rPr>
                <w:rFonts w:hint="eastAsia" w:ascii="宋体" w:hAnsi="宋体" w:eastAsia="宋体"/>
                <w:i w:val="0"/>
                <w:iCs w:val="0"/>
                <w:color w:val="000000"/>
                <w:kern w:val="0"/>
                <w:sz w:val="20"/>
                <w:szCs w:val="20"/>
                <w:u w:val="none"/>
                <w:lang w:val="en-US" w:eastAsia="zh-CN" w:bidi="ar"/>
              </w:rPr>
            </w:pPr>
            <w:r>
              <w:rPr>
                <w:rFonts w:hint="eastAsia" w:ascii="宋体" w:hAnsi="宋体" w:eastAsia="宋体"/>
                <w:i w:val="0"/>
                <w:iCs w:val="0"/>
                <w:color w:val="000000"/>
                <w:kern w:val="0"/>
                <w:sz w:val="20"/>
                <w:szCs w:val="20"/>
                <w:u w:val="none"/>
                <w:lang w:val="en-US" w:eastAsia="zh-CN" w:bidi="ar"/>
              </w:rPr>
              <w:t>阿尔山中蒙边民互市贸易区升级项目</w:t>
            </w:r>
          </w:p>
        </w:tc>
        <w:tc>
          <w:tcPr>
            <w:tcW w:w="8025" w:type="dxa"/>
            <w:gridSpan w:val="2"/>
            <w:vAlign w:val="center"/>
          </w:tcPr>
          <w:p>
            <w:pPr>
              <w:keepNext w:val="0"/>
              <w:keepLines w:val="0"/>
              <w:pageBreakBefore w:val="0"/>
              <w:widowControl/>
              <w:suppressLineNumbers w:val="0"/>
              <w:kinsoku/>
              <w:wordWrap/>
              <w:overflowPunct/>
              <w:topLinePunct w:val="0"/>
              <w:autoSpaceDE/>
              <w:autoSpaceDN/>
              <w:bidi w:val="0"/>
              <w:snapToGrid/>
              <w:ind w:firstLine="400" w:firstLineChars="200"/>
              <w:jc w:val="both"/>
              <w:rPr>
                <w:rFonts w:hint="eastAsia" w:ascii="宋体" w:hAnsi="宋体" w:eastAsia="宋体"/>
                <w:i w:val="0"/>
                <w:iCs w:val="0"/>
                <w:color w:val="000000"/>
                <w:kern w:val="0"/>
                <w:sz w:val="20"/>
                <w:szCs w:val="20"/>
                <w:u w:val="none"/>
                <w:lang w:val="en-US" w:eastAsia="zh-CN" w:bidi="ar"/>
              </w:rPr>
            </w:pPr>
            <w:r>
              <w:rPr>
                <w:rFonts w:hint="eastAsia" w:ascii="宋体" w:hAnsi="宋体" w:eastAsia="宋体"/>
                <w:i w:val="0"/>
                <w:iCs w:val="0"/>
                <w:color w:val="000000"/>
                <w:kern w:val="0"/>
                <w:sz w:val="20"/>
                <w:szCs w:val="20"/>
                <w:u w:val="none"/>
                <w:lang w:val="en-US" w:eastAsia="zh-CN" w:bidi="ar"/>
              </w:rPr>
              <w:t>在现有互市贸易区南侧及西侧新建互市贸易大厅1 栋、互市贸易业务申报服务中心1 栋及附属配套设施设备。</w:t>
            </w:r>
          </w:p>
        </w:tc>
        <w:tc>
          <w:tcPr>
            <w:tcW w:w="1605" w:type="dxa"/>
            <w:gridSpan w:val="3"/>
            <w:vAlign w:val="center"/>
          </w:tcPr>
          <w:p>
            <w:pPr>
              <w:spacing w:before="65" w:line="220" w:lineRule="auto"/>
              <w:ind w:left="529" w:leftChars="0"/>
              <w:rPr>
                <w:rFonts w:ascii="宋体" w:hAnsi="宋体" w:eastAsia="宋体"/>
                <w:spacing w:val="7"/>
                <w:sz w:val="20"/>
                <w:szCs w:val="20"/>
              </w:rPr>
            </w:pPr>
            <w:r>
              <w:rPr>
                <w:rFonts w:ascii="宋体" w:hAnsi="宋体" w:eastAsia="宋体"/>
                <w:spacing w:val="7"/>
                <w:sz w:val="20"/>
                <w:szCs w:val="20"/>
              </w:rPr>
              <w:t>谋划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8" w:hRule="atLeast"/>
        </w:trPr>
        <w:tc>
          <w:tcPr>
            <w:tcW w:w="1170" w:type="dxa"/>
            <w:vAlign w:val="center"/>
          </w:tcPr>
          <w:p>
            <w:pPr>
              <w:numPr>
                <w:ilvl w:val="0"/>
                <w:numId w:val="2"/>
              </w:numPr>
              <w:tabs>
                <w:tab w:val="clear" w:pos="397"/>
              </w:tabs>
              <w:spacing w:before="62" w:line="190" w:lineRule="auto"/>
              <w:ind w:left="454" w:leftChars="0" w:hanging="454" w:firstLineChars="0"/>
              <w:jc w:val="center"/>
              <w:rPr>
                <w:rFonts w:ascii="楷体" w:hAnsi="楷体" w:eastAsia="楷体"/>
                <w:sz w:val="19"/>
                <w:szCs w:val="19"/>
              </w:rPr>
            </w:pPr>
          </w:p>
        </w:tc>
        <w:tc>
          <w:tcPr>
            <w:tcW w:w="3135" w:type="dxa"/>
            <w:gridSpan w:val="2"/>
            <w:vAlign w:val="center"/>
          </w:tcPr>
          <w:p>
            <w:pPr>
              <w:keepNext w:val="0"/>
              <w:keepLines w:val="0"/>
              <w:widowControl/>
              <w:suppressLineNumbers w:val="0"/>
              <w:jc w:val="center"/>
              <w:rPr>
                <w:rFonts w:hint="eastAsia" w:ascii="宋体" w:hAnsi="宋体" w:eastAsia="宋体"/>
                <w:i w:val="0"/>
                <w:iCs w:val="0"/>
                <w:color w:val="000000"/>
                <w:kern w:val="0"/>
                <w:sz w:val="20"/>
                <w:szCs w:val="20"/>
                <w:u w:val="none"/>
                <w:lang w:val="en-US" w:eastAsia="zh-CN" w:bidi="ar"/>
              </w:rPr>
            </w:pPr>
            <w:r>
              <w:rPr>
                <w:rFonts w:hint="eastAsia" w:ascii="宋体" w:hAnsi="宋体" w:eastAsia="宋体"/>
                <w:i w:val="0"/>
                <w:iCs w:val="0"/>
                <w:color w:val="000000"/>
                <w:kern w:val="0"/>
                <w:sz w:val="20"/>
                <w:szCs w:val="20"/>
                <w:u w:val="none"/>
                <w:lang w:val="en-US" w:eastAsia="zh-CN" w:bidi="ar"/>
              </w:rPr>
              <w:t>阿尔山口岸景区基础设施建设项目</w:t>
            </w:r>
          </w:p>
        </w:tc>
        <w:tc>
          <w:tcPr>
            <w:tcW w:w="8025" w:type="dxa"/>
            <w:gridSpan w:val="2"/>
            <w:vAlign w:val="center"/>
          </w:tcPr>
          <w:p>
            <w:pPr>
              <w:keepNext w:val="0"/>
              <w:keepLines w:val="0"/>
              <w:pageBreakBefore w:val="0"/>
              <w:widowControl/>
              <w:suppressLineNumbers w:val="0"/>
              <w:kinsoku/>
              <w:wordWrap/>
              <w:overflowPunct/>
              <w:topLinePunct w:val="0"/>
              <w:autoSpaceDE/>
              <w:autoSpaceDN/>
              <w:bidi w:val="0"/>
              <w:snapToGrid/>
              <w:ind w:firstLine="400" w:firstLineChars="200"/>
              <w:jc w:val="both"/>
              <w:rPr>
                <w:rFonts w:hint="eastAsia" w:ascii="宋体" w:hAnsi="宋体" w:eastAsia="宋体"/>
                <w:i w:val="0"/>
                <w:iCs w:val="0"/>
                <w:color w:val="000000"/>
                <w:kern w:val="0"/>
                <w:sz w:val="20"/>
                <w:szCs w:val="20"/>
                <w:u w:val="none"/>
                <w:lang w:val="en-US" w:eastAsia="zh-CN" w:bidi="ar"/>
              </w:rPr>
            </w:pPr>
            <w:r>
              <w:rPr>
                <w:rFonts w:hint="eastAsia" w:ascii="宋体" w:hAnsi="宋体" w:eastAsia="宋体"/>
                <w:i w:val="0"/>
                <w:iCs w:val="0"/>
                <w:color w:val="000000"/>
                <w:kern w:val="0"/>
                <w:sz w:val="20"/>
                <w:szCs w:val="20"/>
                <w:u w:val="none"/>
                <w:lang w:val="en-US" w:eastAsia="zh-CN" w:bidi="ar"/>
              </w:rPr>
              <w:t>占地面积约10公顷，建设包括露营公园，占地面积5000㎡；场地绿化面积20000㎡；硬化面积10000㎡；新建5处公共厕所，每座面积300㎡；景区内新建停车场2000㎡，对口岸景区现有约4500㎡停车场改造成智能生态停车场，新增停车场标识、充电桩等智能化设施设备；门山、敖包、哨所、主席长廊景点4公里游步道系统提升。修建一条长3.5公里，宽6米旅游公路，修建道路围栏及监控等配套设施；并对原有4公里内部道路增设旅游标识。</w:t>
            </w:r>
          </w:p>
        </w:tc>
        <w:tc>
          <w:tcPr>
            <w:tcW w:w="1605" w:type="dxa"/>
            <w:gridSpan w:val="3"/>
            <w:vAlign w:val="center"/>
          </w:tcPr>
          <w:p>
            <w:pPr>
              <w:spacing w:before="65" w:line="220" w:lineRule="auto"/>
              <w:ind w:left="529" w:leftChars="0"/>
              <w:rPr>
                <w:rFonts w:ascii="宋体" w:hAnsi="宋体" w:eastAsia="宋体"/>
                <w:spacing w:val="7"/>
                <w:sz w:val="20"/>
                <w:szCs w:val="20"/>
              </w:rPr>
            </w:pPr>
            <w:r>
              <w:rPr>
                <w:rFonts w:ascii="宋体" w:hAnsi="宋体" w:eastAsia="宋体"/>
                <w:spacing w:val="7"/>
                <w:sz w:val="20"/>
                <w:szCs w:val="20"/>
              </w:rPr>
              <w:t>谋划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8" w:hRule="atLeast"/>
        </w:trPr>
        <w:tc>
          <w:tcPr>
            <w:tcW w:w="1170" w:type="dxa"/>
            <w:vAlign w:val="center"/>
          </w:tcPr>
          <w:p>
            <w:pPr>
              <w:numPr>
                <w:ilvl w:val="0"/>
                <w:numId w:val="2"/>
              </w:numPr>
              <w:tabs>
                <w:tab w:val="clear" w:pos="397"/>
              </w:tabs>
              <w:spacing w:before="62" w:line="190" w:lineRule="auto"/>
              <w:ind w:left="454" w:leftChars="0" w:hanging="454" w:firstLineChars="0"/>
              <w:jc w:val="center"/>
              <w:rPr>
                <w:rFonts w:ascii="楷体" w:hAnsi="楷体" w:eastAsia="楷体"/>
                <w:sz w:val="19"/>
                <w:szCs w:val="19"/>
              </w:rPr>
            </w:pPr>
          </w:p>
        </w:tc>
        <w:tc>
          <w:tcPr>
            <w:tcW w:w="3135" w:type="dxa"/>
            <w:gridSpan w:val="2"/>
            <w:vAlign w:val="center"/>
          </w:tcPr>
          <w:p>
            <w:pPr>
              <w:keepNext w:val="0"/>
              <w:keepLines w:val="0"/>
              <w:widowControl/>
              <w:suppressLineNumbers w:val="0"/>
              <w:jc w:val="center"/>
              <w:rPr>
                <w:rFonts w:hint="eastAsia" w:ascii="宋体" w:hAnsi="宋体" w:eastAsia="宋体"/>
                <w:i w:val="0"/>
                <w:iCs w:val="0"/>
                <w:color w:val="000000"/>
                <w:kern w:val="0"/>
                <w:sz w:val="20"/>
                <w:szCs w:val="20"/>
                <w:u w:val="none"/>
                <w:lang w:val="en-US" w:eastAsia="zh-CN" w:bidi="ar"/>
              </w:rPr>
            </w:pPr>
            <w:r>
              <w:rPr>
                <w:rFonts w:hint="eastAsia" w:ascii="宋体" w:hAnsi="宋体" w:eastAsia="宋体"/>
                <w:i w:val="0"/>
                <w:iCs w:val="0"/>
                <w:color w:val="000000"/>
                <w:kern w:val="0"/>
                <w:sz w:val="20"/>
                <w:szCs w:val="20"/>
                <w:u w:val="none"/>
                <w:lang w:val="en-US" w:eastAsia="zh-CN" w:bidi="ar"/>
              </w:rPr>
              <w:t>天池镇哈拉哈生态园旅游餐饮一体化项目</w:t>
            </w:r>
          </w:p>
        </w:tc>
        <w:tc>
          <w:tcPr>
            <w:tcW w:w="8025" w:type="dxa"/>
            <w:gridSpan w:val="2"/>
            <w:vAlign w:val="center"/>
          </w:tcPr>
          <w:p>
            <w:pPr>
              <w:keepNext w:val="0"/>
              <w:keepLines w:val="0"/>
              <w:pageBreakBefore w:val="0"/>
              <w:widowControl/>
              <w:suppressLineNumbers w:val="0"/>
              <w:kinsoku/>
              <w:wordWrap/>
              <w:overflowPunct/>
              <w:topLinePunct w:val="0"/>
              <w:autoSpaceDE/>
              <w:autoSpaceDN/>
              <w:bidi w:val="0"/>
              <w:snapToGrid/>
              <w:ind w:firstLine="400" w:firstLineChars="200"/>
              <w:jc w:val="both"/>
              <w:rPr>
                <w:rFonts w:hint="eastAsia" w:ascii="宋体" w:hAnsi="宋体" w:eastAsia="宋体"/>
                <w:i w:val="0"/>
                <w:iCs w:val="0"/>
                <w:color w:val="000000"/>
                <w:kern w:val="0"/>
                <w:sz w:val="20"/>
                <w:szCs w:val="20"/>
                <w:u w:val="none"/>
                <w:lang w:val="en-US" w:eastAsia="zh-CN" w:bidi="ar"/>
              </w:rPr>
            </w:pPr>
            <w:r>
              <w:rPr>
                <w:rFonts w:hint="eastAsia" w:ascii="宋体" w:hAnsi="宋体" w:eastAsia="宋体"/>
                <w:i w:val="0"/>
                <w:iCs w:val="0"/>
                <w:color w:val="000000"/>
                <w:kern w:val="0"/>
                <w:sz w:val="20"/>
                <w:szCs w:val="20"/>
                <w:u w:val="none"/>
                <w:lang w:val="en-US" w:eastAsia="zh-CN" w:bidi="ar"/>
              </w:rPr>
              <w:t>将哈拉哈生态园聚光集热大棚改建为红色旅游餐厅（2600㎡），包括后厨及储存区（400㎡）、餐共享大厅（1670㎡）、贵宾接待区（410㎡）；将将现有八座大棚进行外立面修复及改造，并对内部进行优化设计以满足游客采摘需求；完善基础设施配套，包括修复道路、停车场、导引牌等。</w:t>
            </w:r>
          </w:p>
        </w:tc>
        <w:tc>
          <w:tcPr>
            <w:tcW w:w="1605" w:type="dxa"/>
            <w:gridSpan w:val="3"/>
            <w:vAlign w:val="center"/>
          </w:tcPr>
          <w:p>
            <w:pPr>
              <w:spacing w:before="65" w:line="220" w:lineRule="auto"/>
              <w:ind w:left="529" w:leftChars="0"/>
              <w:rPr>
                <w:rFonts w:ascii="宋体" w:hAnsi="宋体" w:eastAsia="宋体"/>
                <w:spacing w:val="7"/>
                <w:sz w:val="20"/>
                <w:szCs w:val="20"/>
              </w:rPr>
            </w:pPr>
            <w:r>
              <w:rPr>
                <w:rFonts w:ascii="宋体" w:hAnsi="宋体" w:eastAsia="宋体"/>
                <w:spacing w:val="7"/>
                <w:sz w:val="20"/>
                <w:szCs w:val="20"/>
              </w:rPr>
              <w:t>谋划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8" w:hRule="atLeast"/>
        </w:trPr>
        <w:tc>
          <w:tcPr>
            <w:tcW w:w="1170" w:type="dxa"/>
            <w:vAlign w:val="center"/>
          </w:tcPr>
          <w:p>
            <w:pPr>
              <w:numPr>
                <w:ilvl w:val="0"/>
                <w:numId w:val="2"/>
              </w:numPr>
              <w:tabs>
                <w:tab w:val="clear" w:pos="397"/>
              </w:tabs>
              <w:spacing w:before="62" w:line="190" w:lineRule="auto"/>
              <w:ind w:left="454" w:leftChars="0" w:hanging="454" w:firstLineChars="0"/>
              <w:jc w:val="center"/>
              <w:rPr>
                <w:rFonts w:ascii="楷体" w:hAnsi="楷体" w:eastAsia="楷体"/>
                <w:sz w:val="19"/>
                <w:szCs w:val="19"/>
              </w:rPr>
            </w:pPr>
          </w:p>
        </w:tc>
        <w:tc>
          <w:tcPr>
            <w:tcW w:w="3135" w:type="dxa"/>
            <w:gridSpan w:val="2"/>
            <w:vAlign w:val="center"/>
          </w:tcPr>
          <w:p>
            <w:pPr>
              <w:keepNext w:val="0"/>
              <w:keepLines w:val="0"/>
              <w:widowControl/>
              <w:suppressLineNumbers w:val="0"/>
              <w:jc w:val="center"/>
              <w:rPr>
                <w:rFonts w:hint="eastAsia" w:ascii="宋体" w:hAnsi="宋体" w:eastAsia="宋体"/>
                <w:i w:val="0"/>
                <w:iCs w:val="0"/>
                <w:color w:val="000000"/>
                <w:kern w:val="0"/>
                <w:sz w:val="20"/>
                <w:szCs w:val="20"/>
                <w:u w:val="none"/>
                <w:lang w:val="en-US" w:eastAsia="zh-CN" w:bidi="ar"/>
              </w:rPr>
            </w:pPr>
            <w:r>
              <w:rPr>
                <w:rFonts w:hint="eastAsia" w:ascii="宋体" w:hAnsi="宋体" w:eastAsia="宋体"/>
                <w:i w:val="0"/>
                <w:iCs w:val="0"/>
                <w:color w:val="000000"/>
                <w:kern w:val="0"/>
                <w:sz w:val="20"/>
                <w:szCs w:val="20"/>
                <w:u w:val="none"/>
                <w:lang w:val="en-US" w:eastAsia="zh-CN" w:bidi="ar"/>
              </w:rPr>
              <w:t>阿尔山口岸蒙古风情园建设项目</w:t>
            </w:r>
          </w:p>
        </w:tc>
        <w:tc>
          <w:tcPr>
            <w:tcW w:w="8025" w:type="dxa"/>
            <w:gridSpan w:val="2"/>
            <w:vAlign w:val="center"/>
          </w:tcPr>
          <w:p>
            <w:pPr>
              <w:keepNext w:val="0"/>
              <w:keepLines w:val="0"/>
              <w:pageBreakBefore w:val="0"/>
              <w:widowControl/>
              <w:suppressLineNumbers w:val="0"/>
              <w:kinsoku/>
              <w:wordWrap/>
              <w:overflowPunct/>
              <w:topLinePunct w:val="0"/>
              <w:autoSpaceDE/>
              <w:autoSpaceDN/>
              <w:bidi w:val="0"/>
              <w:snapToGrid/>
              <w:ind w:firstLine="400" w:firstLineChars="200"/>
              <w:jc w:val="both"/>
              <w:rPr>
                <w:rFonts w:hint="eastAsia" w:ascii="宋体" w:hAnsi="宋体" w:eastAsia="宋体"/>
                <w:i w:val="0"/>
                <w:iCs w:val="0"/>
                <w:color w:val="000000"/>
                <w:kern w:val="0"/>
                <w:sz w:val="20"/>
                <w:szCs w:val="20"/>
                <w:u w:val="none"/>
                <w:lang w:val="en-US" w:eastAsia="zh-CN" w:bidi="ar"/>
              </w:rPr>
            </w:pPr>
            <w:r>
              <w:rPr>
                <w:rFonts w:hint="eastAsia" w:ascii="宋体" w:hAnsi="宋体" w:eastAsia="宋体"/>
                <w:i w:val="0"/>
                <w:iCs w:val="0"/>
                <w:color w:val="000000"/>
                <w:kern w:val="0"/>
                <w:sz w:val="20"/>
                <w:szCs w:val="20"/>
                <w:u w:val="none"/>
                <w:lang w:val="en-US" w:eastAsia="zh-CN" w:bidi="ar"/>
              </w:rPr>
              <w:t>主要建设餐饮区、蒙古风情售卖区、特色生态采摘区、生态停车场、房车营地、无动力活动区、花海观景区、休闲垂钓区等12大功能区域。</w:t>
            </w:r>
          </w:p>
        </w:tc>
        <w:tc>
          <w:tcPr>
            <w:tcW w:w="1605" w:type="dxa"/>
            <w:gridSpan w:val="3"/>
            <w:vAlign w:val="center"/>
          </w:tcPr>
          <w:p>
            <w:pPr>
              <w:spacing w:before="65" w:line="220" w:lineRule="auto"/>
              <w:ind w:left="529" w:leftChars="0"/>
              <w:rPr>
                <w:rFonts w:ascii="宋体" w:hAnsi="宋体" w:eastAsia="宋体"/>
                <w:spacing w:val="7"/>
                <w:sz w:val="20"/>
                <w:szCs w:val="20"/>
              </w:rPr>
            </w:pPr>
            <w:r>
              <w:rPr>
                <w:rFonts w:ascii="宋体" w:hAnsi="宋体" w:eastAsia="宋体"/>
                <w:spacing w:val="7"/>
                <w:sz w:val="20"/>
                <w:szCs w:val="20"/>
              </w:rPr>
              <w:t>谋划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9" w:hRule="atLeast"/>
        </w:trPr>
        <w:tc>
          <w:tcPr>
            <w:tcW w:w="1170" w:type="dxa"/>
            <w:vAlign w:val="center"/>
          </w:tcPr>
          <w:p>
            <w:pPr>
              <w:numPr>
                <w:ilvl w:val="0"/>
                <w:numId w:val="2"/>
              </w:numPr>
              <w:tabs>
                <w:tab w:val="clear" w:pos="397"/>
              </w:tabs>
              <w:spacing w:before="62" w:line="190" w:lineRule="auto"/>
              <w:ind w:left="454" w:leftChars="0" w:hanging="454" w:firstLineChars="0"/>
              <w:jc w:val="center"/>
              <w:rPr>
                <w:rFonts w:ascii="楷体" w:hAnsi="楷体" w:eastAsia="楷体"/>
                <w:sz w:val="19"/>
                <w:szCs w:val="19"/>
              </w:rPr>
            </w:pPr>
          </w:p>
        </w:tc>
        <w:tc>
          <w:tcPr>
            <w:tcW w:w="3135" w:type="dxa"/>
            <w:gridSpan w:val="2"/>
            <w:vAlign w:val="center"/>
          </w:tcPr>
          <w:p>
            <w:pPr>
              <w:keepNext w:val="0"/>
              <w:keepLines w:val="0"/>
              <w:widowControl/>
              <w:suppressLineNumbers w:val="0"/>
              <w:jc w:val="center"/>
              <w:rPr>
                <w:rFonts w:hint="eastAsia" w:ascii="宋体" w:hAnsi="宋体" w:eastAsia="宋体"/>
                <w:i w:val="0"/>
                <w:iCs w:val="0"/>
                <w:color w:val="000000"/>
                <w:kern w:val="0"/>
                <w:sz w:val="20"/>
                <w:szCs w:val="20"/>
                <w:u w:val="none"/>
                <w:lang w:val="en-US" w:eastAsia="zh-CN" w:bidi="ar"/>
              </w:rPr>
            </w:pPr>
            <w:r>
              <w:rPr>
                <w:rFonts w:hint="eastAsia" w:ascii="宋体" w:hAnsi="宋体" w:eastAsia="宋体"/>
                <w:i w:val="0"/>
                <w:iCs w:val="0"/>
                <w:color w:val="000000"/>
                <w:kern w:val="0"/>
                <w:sz w:val="20"/>
                <w:szCs w:val="20"/>
                <w:u w:val="none"/>
                <w:lang w:val="en-US" w:eastAsia="zh-CN" w:bidi="ar"/>
              </w:rPr>
              <w:t>阿尔山口岸海关指定监管场所建设项目</w:t>
            </w:r>
          </w:p>
        </w:tc>
        <w:tc>
          <w:tcPr>
            <w:tcW w:w="8025" w:type="dxa"/>
            <w:gridSpan w:val="2"/>
            <w:vAlign w:val="center"/>
          </w:tcPr>
          <w:p>
            <w:pPr>
              <w:keepNext w:val="0"/>
              <w:keepLines w:val="0"/>
              <w:pageBreakBefore w:val="0"/>
              <w:widowControl/>
              <w:suppressLineNumbers w:val="0"/>
              <w:kinsoku/>
              <w:wordWrap/>
              <w:overflowPunct/>
              <w:topLinePunct w:val="0"/>
              <w:autoSpaceDE/>
              <w:autoSpaceDN/>
              <w:bidi w:val="0"/>
              <w:snapToGrid/>
              <w:ind w:firstLine="400" w:firstLineChars="200"/>
              <w:jc w:val="both"/>
              <w:rPr>
                <w:rFonts w:hint="eastAsia" w:ascii="宋体" w:hAnsi="宋体" w:eastAsia="宋体"/>
                <w:i w:val="0"/>
                <w:iCs w:val="0"/>
                <w:color w:val="000000"/>
                <w:kern w:val="0"/>
                <w:sz w:val="20"/>
                <w:szCs w:val="20"/>
                <w:u w:val="none"/>
                <w:lang w:val="en-US" w:eastAsia="zh-CN" w:bidi="ar"/>
              </w:rPr>
            </w:pPr>
            <w:r>
              <w:rPr>
                <w:rFonts w:hint="eastAsia" w:ascii="宋体" w:hAnsi="宋体" w:eastAsia="宋体"/>
                <w:i w:val="0"/>
                <w:iCs w:val="0"/>
                <w:color w:val="000000"/>
                <w:kern w:val="0"/>
                <w:sz w:val="20"/>
                <w:szCs w:val="20"/>
                <w:u w:val="none"/>
                <w:lang w:val="en-US" w:eastAsia="zh-CN" w:bidi="ar"/>
              </w:rPr>
              <w:t>在阿尔山口岸新建进境粮食、肉类、冰鲜水产品、饲草海关监管场所，包括智能卡口、隔离围网、熏蒸库、冷库、仓库、工作用房、隔离场等，配套视频监控、检验检疫设备等。</w:t>
            </w:r>
          </w:p>
        </w:tc>
        <w:tc>
          <w:tcPr>
            <w:tcW w:w="1605" w:type="dxa"/>
            <w:gridSpan w:val="3"/>
            <w:vAlign w:val="center"/>
          </w:tcPr>
          <w:p>
            <w:pPr>
              <w:spacing w:before="65" w:line="220" w:lineRule="auto"/>
              <w:ind w:left="529" w:leftChars="0"/>
              <w:rPr>
                <w:rFonts w:ascii="宋体" w:hAnsi="宋体" w:eastAsia="宋体"/>
                <w:spacing w:val="7"/>
                <w:sz w:val="20"/>
                <w:szCs w:val="20"/>
              </w:rPr>
            </w:pPr>
            <w:r>
              <w:rPr>
                <w:rFonts w:ascii="宋体" w:hAnsi="宋体" w:eastAsia="宋体"/>
                <w:spacing w:val="7"/>
                <w:sz w:val="20"/>
                <w:szCs w:val="20"/>
              </w:rPr>
              <w:t>谋划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5" w:hRule="atLeast"/>
        </w:trPr>
        <w:tc>
          <w:tcPr>
            <w:tcW w:w="1170" w:type="dxa"/>
            <w:vAlign w:val="center"/>
          </w:tcPr>
          <w:p>
            <w:pPr>
              <w:numPr>
                <w:ilvl w:val="0"/>
                <w:numId w:val="3"/>
              </w:numPr>
              <w:tabs>
                <w:tab w:val="clear" w:pos="397"/>
              </w:tabs>
              <w:spacing w:before="61" w:line="191" w:lineRule="auto"/>
              <w:ind w:left="454" w:leftChars="0" w:hanging="454" w:firstLineChars="0"/>
              <w:jc w:val="center"/>
              <w:rPr>
                <w:rFonts w:ascii="楷体" w:hAnsi="楷体" w:eastAsia="楷体"/>
                <w:sz w:val="19"/>
                <w:szCs w:val="19"/>
              </w:rPr>
            </w:pPr>
          </w:p>
        </w:tc>
        <w:tc>
          <w:tcPr>
            <w:tcW w:w="3135" w:type="dxa"/>
            <w:gridSpan w:val="2"/>
            <w:vAlign w:val="center"/>
          </w:tcPr>
          <w:p>
            <w:pPr>
              <w:spacing w:before="65" w:line="288" w:lineRule="auto"/>
              <w:ind w:left="537" w:leftChars="0" w:right="108" w:rightChars="0" w:hanging="411" w:firstLineChars="0"/>
              <w:rPr>
                <w:rFonts w:ascii="宋体" w:hAnsi="宋体" w:eastAsia="宋体"/>
                <w:spacing w:val="-8"/>
                <w:sz w:val="20"/>
                <w:szCs w:val="20"/>
                <w:lang w:eastAsia="zh-CN"/>
              </w:rPr>
            </w:pPr>
            <w:r>
              <w:rPr>
                <w:rFonts w:ascii="宋体" w:hAnsi="宋体" w:eastAsia="宋体"/>
                <w:spacing w:val="-8"/>
                <w:sz w:val="20"/>
                <w:szCs w:val="20"/>
                <w:lang w:eastAsia="zh-CN"/>
              </w:rPr>
              <w:t>中蒙“两山”（阿尔山</w:t>
            </w:r>
            <w:r>
              <w:rPr>
                <w:rFonts w:ascii="宋体" w:hAnsi="宋体" w:eastAsia="宋体"/>
                <w:spacing w:val="4"/>
                <w:sz w:val="20"/>
                <w:szCs w:val="20"/>
                <w:lang w:eastAsia="zh-CN"/>
              </w:rPr>
              <w:t>-乔巴山）铁路</w:t>
            </w:r>
          </w:p>
        </w:tc>
        <w:tc>
          <w:tcPr>
            <w:tcW w:w="8025" w:type="dxa"/>
            <w:gridSpan w:val="2"/>
            <w:vAlign w:val="center"/>
          </w:tcPr>
          <w:p>
            <w:pPr>
              <w:spacing w:before="58" w:line="278" w:lineRule="auto"/>
              <w:ind w:left="110" w:right="105" w:firstLine="437"/>
              <w:jc w:val="both"/>
              <w:rPr>
                <w:rFonts w:ascii="宋体" w:hAnsi="宋体" w:eastAsia="宋体"/>
                <w:spacing w:val="5"/>
                <w:sz w:val="20"/>
                <w:szCs w:val="20"/>
                <w:lang w:eastAsia="zh-CN"/>
              </w:rPr>
            </w:pPr>
            <w:r>
              <w:rPr>
                <w:rFonts w:ascii="宋体" w:hAnsi="宋体" w:eastAsia="宋体"/>
                <w:spacing w:val="5"/>
                <w:sz w:val="20"/>
                <w:szCs w:val="20"/>
                <w:lang w:eastAsia="zh-CN"/>
              </w:rPr>
              <w:t>中蒙“两山”铁路是连接中国内蒙古阿尔山市至蒙古国东方省乔巴山市的国际铁路，建成后将形成珲春-长春-乌兰浩特-阿尔山-乔巴山市-俄罗斯</w:t>
            </w:r>
            <w:r>
              <w:rPr>
                <w:rFonts w:ascii="宋体" w:hAnsi="宋体" w:eastAsia="宋体"/>
                <w:spacing w:val="4"/>
                <w:sz w:val="20"/>
                <w:szCs w:val="20"/>
                <w:lang w:eastAsia="zh-CN"/>
              </w:rPr>
              <w:t>赤塔，最后与俄罗斯远东铁路相连的一条新欧亚大陆路桥</w:t>
            </w:r>
            <w:r>
              <w:rPr>
                <w:rFonts w:hint="eastAsia" w:ascii="宋体" w:hAnsi="宋体" w:eastAsia="宋体"/>
                <w:spacing w:val="4"/>
                <w:sz w:val="20"/>
                <w:szCs w:val="20"/>
                <w:lang w:eastAsia="zh-CN"/>
              </w:rPr>
              <w:t>。</w:t>
            </w:r>
            <w:r>
              <w:rPr>
                <w:rFonts w:ascii="宋体" w:hAnsi="宋体" w:eastAsia="宋体"/>
                <w:spacing w:val="4"/>
                <w:sz w:val="20"/>
                <w:szCs w:val="20"/>
                <w:lang w:eastAsia="zh-CN"/>
              </w:rPr>
              <w:t>2016年11月，“两</w:t>
            </w:r>
            <w:r>
              <w:rPr>
                <w:rFonts w:ascii="宋体" w:hAnsi="宋体" w:eastAsia="宋体"/>
                <w:spacing w:val="6"/>
                <w:sz w:val="20"/>
                <w:szCs w:val="20"/>
                <w:lang w:eastAsia="zh-CN"/>
              </w:rPr>
              <w:t>山”铁路的后方通道白阿铁路、长白铁路如期转线贯</w:t>
            </w:r>
            <w:r>
              <w:rPr>
                <w:rFonts w:ascii="宋体" w:hAnsi="宋体" w:eastAsia="宋体"/>
                <w:spacing w:val="5"/>
                <w:sz w:val="20"/>
                <w:szCs w:val="20"/>
                <w:lang w:eastAsia="zh-CN"/>
              </w:rPr>
              <w:t>通。目</w:t>
            </w:r>
            <w:r>
              <w:rPr>
                <w:rFonts w:ascii="宋体" w:hAnsi="宋体" w:eastAsia="宋体"/>
                <w:spacing w:val="7"/>
                <w:sz w:val="20"/>
                <w:szCs w:val="20"/>
                <w:lang w:eastAsia="zh-CN"/>
              </w:rPr>
              <w:t>前“两山”铁路的开工建设日期尚未确定。</w:t>
            </w:r>
          </w:p>
          <w:p>
            <w:pPr>
              <w:spacing w:before="71" w:line="277" w:lineRule="auto"/>
              <w:ind w:left="105" w:leftChars="0" w:right="42" w:rightChars="0" w:firstLine="424" w:firstLineChars="0"/>
              <w:jc w:val="both"/>
              <w:rPr>
                <w:rFonts w:ascii="宋体" w:hAnsi="宋体" w:eastAsia="宋体"/>
                <w:spacing w:val="8"/>
                <w:sz w:val="20"/>
                <w:szCs w:val="20"/>
                <w:lang w:eastAsia="zh-CN"/>
              </w:rPr>
            </w:pPr>
            <w:r>
              <w:rPr>
                <w:rFonts w:ascii="宋体" w:hAnsi="宋体" w:eastAsia="宋体"/>
                <w:spacing w:val="8"/>
                <w:sz w:val="20"/>
                <w:szCs w:val="20"/>
                <w:lang w:eastAsia="zh-CN"/>
              </w:rPr>
              <w:t>重点合作领域：提升三方铁路和公路运输潜力，包括</w:t>
            </w:r>
            <w:r>
              <w:rPr>
                <w:rFonts w:ascii="宋体" w:hAnsi="宋体" w:eastAsia="宋体"/>
                <w:spacing w:val="6"/>
                <w:sz w:val="20"/>
                <w:szCs w:val="20"/>
                <w:lang w:eastAsia="zh-CN"/>
              </w:rPr>
              <w:t>推进既有铁路现代化和新建铁路公路项目；在跨境运输领域</w:t>
            </w:r>
            <w:r>
              <w:rPr>
                <w:rFonts w:ascii="宋体" w:hAnsi="宋体" w:eastAsia="宋体"/>
                <w:spacing w:val="1"/>
                <w:sz w:val="20"/>
                <w:szCs w:val="20"/>
                <w:lang w:eastAsia="zh-CN"/>
              </w:rPr>
              <w:t>协商制定规则，提供良好的技术和关税条件，促</w:t>
            </w:r>
            <w:r>
              <w:rPr>
                <w:rFonts w:ascii="宋体" w:hAnsi="宋体" w:eastAsia="宋体"/>
                <w:sz w:val="20"/>
                <w:szCs w:val="20"/>
                <w:lang w:eastAsia="zh-CN"/>
              </w:rPr>
              <w:t>进国际通关、</w:t>
            </w:r>
            <w:r>
              <w:rPr>
                <w:rFonts w:ascii="宋体" w:hAnsi="宋体" w:eastAsia="宋体"/>
                <w:spacing w:val="6"/>
                <w:sz w:val="20"/>
                <w:szCs w:val="20"/>
                <w:lang w:eastAsia="zh-CN"/>
              </w:rPr>
              <w:t>换装、多式联运整体衔接，推进国际联运信息交换，为包括</w:t>
            </w:r>
            <w:r>
              <w:rPr>
                <w:rFonts w:ascii="宋体" w:hAnsi="宋体" w:eastAsia="宋体"/>
                <w:spacing w:val="5"/>
                <w:sz w:val="20"/>
                <w:szCs w:val="20"/>
                <w:lang w:eastAsia="zh-CN"/>
              </w:rPr>
              <w:t>初步信息在内的铁路货运数据预先交换创造条件；发展中蒙</w:t>
            </w:r>
            <w:r>
              <w:rPr>
                <w:rFonts w:ascii="宋体" w:hAnsi="宋体" w:eastAsia="宋体"/>
                <w:spacing w:val="9"/>
                <w:sz w:val="20"/>
                <w:szCs w:val="20"/>
                <w:lang w:eastAsia="zh-CN"/>
              </w:rPr>
              <w:t>俄定期国际集装箱运输班列，建设一批交通物流枢纽。</w:t>
            </w:r>
          </w:p>
        </w:tc>
        <w:tc>
          <w:tcPr>
            <w:tcW w:w="1605" w:type="dxa"/>
            <w:gridSpan w:val="3"/>
            <w:vAlign w:val="center"/>
          </w:tcPr>
          <w:p>
            <w:pPr>
              <w:spacing w:before="65" w:line="218" w:lineRule="auto"/>
              <w:ind w:left="530" w:leftChars="0"/>
              <w:rPr>
                <w:rFonts w:ascii="宋体" w:hAnsi="宋体" w:eastAsia="宋体"/>
                <w:spacing w:val="6"/>
                <w:sz w:val="20"/>
                <w:szCs w:val="20"/>
              </w:rPr>
            </w:pPr>
            <w:r>
              <w:rPr>
                <w:rFonts w:ascii="宋体" w:hAnsi="宋体" w:eastAsia="宋体"/>
                <w:spacing w:val="6"/>
                <w:sz w:val="20"/>
                <w:szCs w:val="20"/>
              </w:rPr>
              <w:t>规划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6" w:hRule="atLeast"/>
        </w:trPr>
        <w:tc>
          <w:tcPr>
            <w:tcW w:w="1170" w:type="dxa"/>
            <w:vAlign w:val="center"/>
          </w:tcPr>
          <w:p>
            <w:pPr>
              <w:numPr>
                <w:ilvl w:val="0"/>
                <w:numId w:val="3"/>
              </w:numPr>
              <w:tabs>
                <w:tab w:val="clear" w:pos="397"/>
              </w:tabs>
              <w:spacing w:before="62" w:line="191" w:lineRule="auto"/>
              <w:ind w:left="454" w:leftChars="0" w:hanging="454" w:firstLineChars="0"/>
              <w:jc w:val="center"/>
              <w:rPr>
                <w:rFonts w:ascii="楷体" w:hAnsi="楷体" w:eastAsia="楷体"/>
                <w:sz w:val="19"/>
                <w:szCs w:val="19"/>
              </w:rPr>
            </w:pPr>
          </w:p>
        </w:tc>
        <w:tc>
          <w:tcPr>
            <w:tcW w:w="3135" w:type="dxa"/>
            <w:gridSpan w:val="2"/>
            <w:vAlign w:val="center"/>
          </w:tcPr>
          <w:p>
            <w:pPr>
              <w:spacing w:before="65" w:line="252" w:lineRule="auto"/>
              <w:ind w:left="995" w:leftChars="0" w:right="156" w:rightChars="0" w:hanging="833" w:firstLineChars="0"/>
              <w:rPr>
                <w:rFonts w:ascii="宋体" w:hAnsi="宋体" w:eastAsia="宋体"/>
                <w:spacing w:val="8"/>
                <w:sz w:val="20"/>
                <w:szCs w:val="20"/>
                <w:lang w:eastAsia="zh-CN"/>
              </w:rPr>
            </w:pPr>
            <w:r>
              <w:rPr>
                <w:rFonts w:ascii="宋体" w:hAnsi="宋体" w:eastAsia="宋体"/>
                <w:spacing w:val="8"/>
                <w:sz w:val="20"/>
                <w:szCs w:val="20"/>
                <w:lang w:eastAsia="zh-CN"/>
              </w:rPr>
              <w:t>完善口岸通道建设重点</w:t>
            </w:r>
            <w:r>
              <w:rPr>
                <w:rFonts w:ascii="宋体" w:hAnsi="宋体" w:eastAsia="宋体"/>
                <w:spacing w:val="5"/>
                <w:sz w:val="20"/>
                <w:szCs w:val="20"/>
                <w:lang w:eastAsia="zh-CN"/>
              </w:rPr>
              <w:t>项目</w:t>
            </w:r>
          </w:p>
        </w:tc>
        <w:tc>
          <w:tcPr>
            <w:tcW w:w="8025" w:type="dxa"/>
            <w:gridSpan w:val="2"/>
            <w:vAlign w:val="center"/>
          </w:tcPr>
          <w:p>
            <w:pPr>
              <w:keepNext w:val="0"/>
              <w:keepLines w:val="0"/>
              <w:pageBreakBefore w:val="0"/>
              <w:widowControl w:val="0"/>
              <w:kinsoku/>
              <w:wordWrap/>
              <w:overflowPunct/>
              <w:topLinePunct w:val="0"/>
              <w:autoSpaceDE/>
              <w:autoSpaceDN/>
              <w:bidi w:val="0"/>
              <w:snapToGrid/>
              <w:spacing w:line="254" w:lineRule="auto"/>
              <w:ind w:left="126" w:right="108" w:firstLine="402"/>
              <w:rPr>
                <w:rFonts w:ascii="宋体" w:hAnsi="宋体" w:eastAsia="宋体"/>
                <w:spacing w:val="8"/>
                <w:sz w:val="20"/>
                <w:szCs w:val="20"/>
                <w:lang w:eastAsia="zh-CN"/>
              </w:rPr>
            </w:pPr>
            <w:r>
              <w:rPr>
                <w:rFonts w:ascii="宋体" w:hAnsi="宋体" w:eastAsia="宋体"/>
                <w:spacing w:val="8"/>
                <w:sz w:val="20"/>
                <w:szCs w:val="20"/>
                <w:lang w:eastAsia="zh-CN"/>
              </w:rPr>
              <w:t>积极完善铁路路网：加快推进白阿铁路乌兰浩特-阿尔</w:t>
            </w:r>
            <w:r>
              <w:rPr>
                <w:rFonts w:ascii="宋体" w:hAnsi="宋体" w:eastAsia="宋体"/>
                <w:spacing w:val="4"/>
                <w:sz w:val="20"/>
                <w:szCs w:val="20"/>
                <w:lang w:eastAsia="zh-CN"/>
              </w:rPr>
              <w:t>山段扩能改造。</w:t>
            </w:r>
          </w:p>
          <w:p>
            <w:pPr>
              <w:keepNext w:val="0"/>
              <w:keepLines w:val="0"/>
              <w:pageBreakBefore w:val="0"/>
              <w:widowControl w:val="0"/>
              <w:kinsoku/>
              <w:wordWrap/>
              <w:overflowPunct/>
              <w:topLinePunct w:val="0"/>
              <w:autoSpaceDE/>
              <w:autoSpaceDN/>
              <w:bidi w:val="0"/>
              <w:snapToGrid/>
              <w:spacing w:line="274" w:lineRule="auto"/>
              <w:ind w:left="105" w:right="105" w:firstLine="421"/>
              <w:rPr>
                <w:rFonts w:ascii="宋体" w:hAnsi="宋体" w:eastAsia="宋体"/>
                <w:spacing w:val="5"/>
                <w:sz w:val="20"/>
                <w:szCs w:val="20"/>
                <w:lang w:eastAsia="zh-CN"/>
              </w:rPr>
            </w:pPr>
            <w:r>
              <w:rPr>
                <w:rFonts w:ascii="宋体" w:hAnsi="宋体" w:eastAsia="宋体"/>
                <w:spacing w:val="5"/>
                <w:sz w:val="20"/>
                <w:szCs w:val="20"/>
                <w:lang w:eastAsia="zh-CN"/>
              </w:rPr>
              <w:t>提能升级航空网络：积极推动实施乌兰浩特机场和阿尔</w:t>
            </w:r>
            <w:r>
              <w:rPr>
                <w:rFonts w:ascii="宋体" w:hAnsi="宋体" w:eastAsia="宋体"/>
                <w:spacing w:val="6"/>
                <w:sz w:val="20"/>
                <w:szCs w:val="20"/>
                <w:lang w:eastAsia="zh-CN"/>
              </w:rPr>
              <w:t>山机场扩能改造工程，积极延伸和拓展国际国内航线，提升机场安全运行保障能力。加快阿尔山五岔沟、扎赉特旗、突</w:t>
            </w:r>
            <w:r>
              <w:rPr>
                <w:rFonts w:ascii="宋体" w:hAnsi="宋体" w:eastAsia="宋体"/>
                <w:spacing w:val="14"/>
                <w:sz w:val="20"/>
                <w:szCs w:val="20"/>
                <w:lang w:eastAsia="zh-CN"/>
              </w:rPr>
              <w:t>泉等通用机场建设并投入运营。季节性开通阿尔山国际航</w:t>
            </w:r>
            <w:r>
              <w:rPr>
                <w:rFonts w:ascii="宋体" w:hAnsi="宋体" w:eastAsia="宋体"/>
                <w:spacing w:val="3"/>
                <w:sz w:val="20"/>
                <w:szCs w:val="20"/>
                <w:lang w:eastAsia="zh-CN"/>
              </w:rPr>
              <w:t>线。</w:t>
            </w:r>
          </w:p>
          <w:p>
            <w:pPr>
              <w:keepNext w:val="0"/>
              <w:keepLines w:val="0"/>
              <w:pageBreakBefore w:val="0"/>
              <w:widowControl w:val="0"/>
              <w:kinsoku/>
              <w:wordWrap/>
              <w:overflowPunct/>
              <w:topLinePunct w:val="0"/>
              <w:autoSpaceDE/>
              <w:autoSpaceDN/>
              <w:bidi w:val="0"/>
              <w:snapToGrid/>
              <w:spacing w:line="255" w:lineRule="auto"/>
              <w:ind w:left="107" w:right="108" w:hanging="1"/>
              <w:rPr>
                <w:rFonts w:ascii="宋体" w:hAnsi="宋体" w:eastAsia="宋体"/>
                <w:spacing w:val="10"/>
                <w:sz w:val="20"/>
                <w:szCs w:val="20"/>
                <w:lang w:eastAsia="zh-CN"/>
              </w:rPr>
            </w:pPr>
            <w:r>
              <w:rPr>
                <w:rFonts w:ascii="宋体" w:hAnsi="宋体" w:eastAsia="宋体"/>
                <w:spacing w:val="10"/>
                <w:sz w:val="20"/>
                <w:szCs w:val="20"/>
                <w:lang w:eastAsia="zh-CN"/>
              </w:rPr>
              <w:t>加快推进公路网：推动国道331阿尔山—海拉尔段改</w:t>
            </w:r>
            <w:r>
              <w:rPr>
                <w:rFonts w:ascii="宋体" w:hAnsi="宋体" w:eastAsia="宋体"/>
                <w:spacing w:val="6"/>
                <w:sz w:val="20"/>
                <w:szCs w:val="20"/>
                <w:lang w:eastAsia="zh-CN"/>
              </w:rPr>
              <w:t>造项目，进一步提升两地通达水平，提高城市可进入性</w:t>
            </w:r>
            <w:r>
              <w:rPr>
                <w:rFonts w:ascii="宋体" w:hAnsi="宋体" w:eastAsia="宋体"/>
                <w:spacing w:val="5"/>
                <w:sz w:val="20"/>
                <w:szCs w:val="20"/>
                <w:lang w:eastAsia="zh-CN"/>
              </w:rPr>
              <w:t>和游</w:t>
            </w:r>
            <w:r>
              <w:rPr>
                <w:rFonts w:ascii="宋体" w:hAnsi="宋体" w:eastAsia="宋体"/>
                <w:spacing w:val="7"/>
                <w:sz w:val="20"/>
                <w:szCs w:val="20"/>
                <w:lang w:eastAsia="zh-CN"/>
              </w:rPr>
              <w:t>客、货物通达性。</w:t>
            </w:r>
          </w:p>
          <w:p>
            <w:pPr>
              <w:keepNext w:val="0"/>
              <w:keepLines w:val="0"/>
              <w:pageBreakBefore w:val="0"/>
              <w:widowControl w:val="0"/>
              <w:kinsoku/>
              <w:wordWrap/>
              <w:overflowPunct/>
              <w:topLinePunct w:val="0"/>
              <w:autoSpaceDE/>
              <w:autoSpaceDN/>
              <w:bidi w:val="0"/>
              <w:snapToGrid/>
              <w:spacing w:line="271" w:lineRule="auto"/>
              <w:ind w:left="111" w:right="105" w:firstLine="421"/>
              <w:jc w:val="both"/>
              <w:rPr>
                <w:rFonts w:ascii="宋体" w:hAnsi="宋体" w:eastAsia="宋体"/>
                <w:spacing w:val="5"/>
                <w:sz w:val="20"/>
                <w:szCs w:val="20"/>
                <w:lang w:eastAsia="zh-CN"/>
              </w:rPr>
            </w:pPr>
            <w:r>
              <w:rPr>
                <w:rFonts w:ascii="宋体" w:hAnsi="宋体" w:eastAsia="宋体"/>
                <w:spacing w:val="5"/>
                <w:sz w:val="20"/>
                <w:szCs w:val="20"/>
                <w:lang w:eastAsia="zh-CN"/>
              </w:rPr>
              <w:t>加强口岸基础设施建设：以跨境旅游合作为突破，继续</w:t>
            </w:r>
            <w:r>
              <w:rPr>
                <w:rFonts w:ascii="宋体" w:hAnsi="宋体" w:eastAsia="宋体"/>
                <w:spacing w:val="6"/>
                <w:sz w:val="20"/>
                <w:szCs w:val="20"/>
                <w:lang w:eastAsia="zh-CN"/>
              </w:rPr>
              <w:t>完善阿尔山口岸公路等基础设施，提升通关能力和</w:t>
            </w:r>
            <w:r>
              <w:rPr>
                <w:rFonts w:ascii="宋体" w:hAnsi="宋体" w:eastAsia="宋体"/>
                <w:spacing w:val="5"/>
                <w:sz w:val="20"/>
                <w:szCs w:val="20"/>
                <w:lang w:eastAsia="zh-CN"/>
              </w:rPr>
              <w:t>便利化水</w:t>
            </w:r>
            <w:r>
              <w:rPr>
                <w:rFonts w:ascii="宋体" w:hAnsi="宋体" w:eastAsia="宋体"/>
                <w:spacing w:val="6"/>
                <w:sz w:val="20"/>
                <w:szCs w:val="20"/>
                <w:lang w:eastAsia="zh-CN"/>
              </w:rPr>
              <w:t>平。推进哈拉哈河水运港口建设。加快推进阿尔山</w:t>
            </w:r>
            <w:r>
              <w:rPr>
                <w:rFonts w:ascii="宋体" w:hAnsi="宋体" w:eastAsia="宋体"/>
                <w:spacing w:val="5"/>
                <w:sz w:val="20"/>
                <w:szCs w:val="20"/>
                <w:lang w:eastAsia="zh-CN"/>
              </w:rPr>
              <w:t>口岸疫情</w:t>
            </w:r>
            <w:r>
              <w:rPr>
                <w:rFonts w:ascii="宋体" w:hAnsi="宋体" w:eastAsia="宋体"/>
                <w:spacing w:val="8"/>
                <w:sz w:val="20"/>
                <w:szCs w:val="20"/>
                <w:lang w:eastAsia="zh-CN"/>
              </w:rPr>
              <w:t>防控设施提升改造工程。</w:t>
            </w:r>
          </w:p>
          <w:p>
            <w:pPr>
              <w:keepNext w:val="0"/>
              <w:keepLines w:val="0"/>
              <w:pageBreakBefore w:val="0"/>
              <w:widowControl w:val="0"/>
              <w:kinsoku/>
              <w:wordWrap/>
              <w:overflowPunct/>
              <w:topLinePunct w:val="0"/>
              <w:autoSpaceDE/>
              <w:autoSpaceDN/>
              <w:bidi w:val="0"/>
              <w:snapToGrid/>
              <w:spacing w:line="266" w:lineRule="auto"/>
              <w:ind w:left="113" w:right="105" w:firstLine="309"/>
              <w:jc w:val="both"/>
              <w:rPr>
                <w:rFonts w:ascii="宋体" w:hAnsi="宋体" w:eastAsia="宋体"/>
                <w:spacing w:val="12"/>
                <w:sz w:val="20"/>
                <w:szCs w:val="20"/>
                <w:lang w:eastAsia="zh-CN"/>
              </w:rPr>
            </w:pPr>
            <w:r>
              <w:rPr>
                <w:rFonts w:ascii="宋体" w:hAnsi="宋体" w:eastAsia="宋体"/>
                <w:spacing w:val="12"/>
                <w:sz w:val="20"/>
                <w:szCs w:val="20"/>
                <w:lang w:eastAsia="zh-CN"/>
              </w:rPr>
              <w:t>新建货运界河大桥项目，计划2023年启动实施，力争2025年完工，投资3000万元，项目建成后可专门用于从</w:t>
            </w:r>
            <w:r>
              <w:rPr>
                <w:rFonts w:ascii="宋体" w:hAnsi="宋体" w:eastAsia="宋体"/>
                <w:spacing w:val="8"/>
                <w:sz w:val="20"/>
                <w:szCs w:val="20"/>
                <w:lang w:eastAsia="zh-CN"/>
              </w:rPr>
              <w:t>事货物运输，真正实现客货分离。</w:t>
            </w:r>
          </w:p>
          <w:p>
            <w:pPr>
              <w:keepNext w:val="0"/>
              <w:keepLines w:val="0"/>
              <w:pageBreakBefore w:val="0"/>
              <w:widowControl w:val="0"/>
              <w:kinsoku/>
              <w:wordWrap/>
              <w:overflowPunct/>
              <w:topLinePunct w:val="0"/>
              <w:autoSpaceDE/>
              <w:autoSpaceDN/>
              <w:bidi w:val="0"/>
              <w:snapToGrid/>
              <w:spacing w:line="266" w:lineRule="auto"/>
              <w:ind w:left="109" w:right="33" w:firstLine="313"/>
              <w:jc w:val="both"/>
              <w:rPr>
                <w:rFonts w:ascii="宋体" w:hAnsi="宋体" w:eastAsia="宋体"/>
                <w:spacing w:val="11"/>
                <w:sz w:val="20"/>
                <w:szCs w:val="20"/>
                <w:lang w:eastAsia="zh-CN"/>
              </w:rPr>
            </w:pPr>
            <w:r>
              <w:rPr>
                <w:rFonts w:ascii="宋体" w:hAnsi="宋体" w:eastAsia="宋体"/>
                <w:spacing w:val="11"/>
                <w:sz w:val="20"/>
                <w:szCs w:val="20"/>
                <w:lang w:eastAsia="zh-CN"/>
              </w:rPr>
              <w:t>新建跨境空轨项目，计划2023年启动实</w:t>
            </w:r>
            <w:r>
              <w:rPr>
                <w:rFonts w:ascii="宋体" w:hAnsi="宋体" w:eastAsia="宋体"/>
                <w:spacing w:val="10"/>
                <w:sz w:val="20"/>
                <w:szCs w:val="20"/>
                <w:lang w:eastAsia="zh-CN"/>
              </w:rPr>
              <w:t>施，投资2亿</w:t>
            </w:r>
            <w:r>
              <w:rPr>
                <w:rFonts w:ascii="宋体" w:hAnsi="宋体" w:eastAsia="宋体"/>
                <w:spacing w:val="14"/>
                <w:sz w:val="20"/>
                <w:szCs w:val="20"/>
                <w:lang w:eastAsia="zh-CN"/>
              </w:rPr>
              <w:t>元，2024年开工，2025年完工，项目建成后阿尔山口岸</w:t>
            </w:r>
            <w:r>
              <w:rPr>
                <w:rFonts w:ascii="宋体" w:hAnsi="宋体" w:eastAsia="宋体"/>
                <w:spacing w:val="1"/>
                <w:sz w:val="20"/>
                <w:szCs w:val="20"/>
                <w:lang w:eastAsia="zh-CN"/>
              </w:rPr>
              <w:t>可实现大宗货物、集装箱无人运输，进一步提高口岸通货量。</w:t>
            </w:r>
          </w:p>
          <w:p>
            <w:pPr>
              <w:keepNext w:val="0"/>
              <w:keepLines w:val="0"/>
              <w:pageBreakBefore w:val="0"/>
              <w:widowControl w:val="0"/>
              <w:kinsoku/>
              <w:wordWrap/>
              <w:overflowPunct/>
              <w:topLinePunct w:val="0"/>
              <w:autoSpaceDE/>
              <w:autoSpaceDN/>
              <w:bidi w:val="0"/>
              <w:snapToGrid/>
              <w:spacing w:line="219" w:lineRule="auto"/>
              <w:ind w:left="0" w:leftChars="0" w:firstLine="420" w:firstLineChars="200"/>
              <w:rPr>
                <w:rFonts w:ascii="宋体" w:hAnsi="宋体" w:eastAsia="宋体"/>
                <w:spacing w:val="5"/>
                <w:sz w:val="20"/>
                <w:szCs w:val="20"/>
                <w:lang w:eastAsia="zh-CN"/>
              </w:rPr>
            </w:pPr>
            <w:r>
              <w:rPr>
                <w:rFonts w:ascii="宋体" w:hAnsi="宋体" w:eastAsia="宋体"/>
                <w:spacing w:val="5"/>
                <w:sz w:val="20"/>
                <w:szCs w:val="20"/>
                <w:lang w:eastAsia="zh-CN"/>
              </w:rPr>
              <w:t>深度融入中蒙俄经济走廊：推动兴安盟、白城、齐齐哈</w:t>
            </w:r>
            <w:r>
              <w:rPr>
                <w:rFonts w:ascii="宋体" w:hAnsi="宋体" w:eastAsia="宋体"/>
                <w:spacing w:val="14"/>
                <w:sz w:val="20"/>
                <w:szCs w:val="20"/>
                <w:lang w:eastAsia="zh-CN"/>
              </w:rPr>
              <w:t>尔三地跨省基础设施互联互通，促进兴白齐区域一体化发</w:t>
            </w:r>
            <w:r>
              <w:rPr>
                <w:rFonts w:ascii="宋体" w:hAnsi="宋体" w:eastAsia="宋体"/>
                <w:spacing w:val="8"/>
                <w:sz w:val="20"/>
                <w:szCs w:val="20"/>
                <w:lang w:eastAsia="zh-CN"/>
              </w:rPr>
              <w:t>展，打造经济协作互动新格局。</w:t>
            </w:r>
          </w:p>
        </w:tc>
        <w:tc>
          <w:tcPr>
            <w:tcW w:w="1605" w:type="dxa"/>
            <w:gridSpan w:val="3"/>
            <w:vAlign w:val="top"/>
          </w:tcPr>
          <w:p>
            <w:pPr>
              <w:spacing w:line="271" w:lineRule="auto"/>
              <w:rPr>
                <w:lang w:eastAsia="zh-CN"/>
              </w:rPr>
            </w:pPr>
          </w:p>
          <w:p>
            <w:pPr>
              <w:spacing w:line="272" w:lineRule="auto"/>
              <w:rPr>
                <w:lang w:eastAsia="zh-CN"/>
              </w:rPr>
            </w:pPr>
          </w:p>
          <w:p>
            <w:pPr>
              <w:spacing w:line="272" w:lineRule="auto"/>
              <w:rPr>
                <w:lang w:eastAsia="zh-CN"/>
              </w:rPr>
            </w:pPr>
          </w:p>
          <w:p>
            <w:pPr>
              <w:spacing w:line="272" w:lineRule="auto"/>
              <w:rPr>
                <w:lang w:eastAsia="zh-CN"/>
              </w:rPr>
            </w:pPr>
          </w:p>
          <w:p>
            <w:pPr>
              <w:spacing w:before="65" w:line="220" w:lineRule="auto"/>
              <w:ind w:left="528" w:leftChars="0"/>
              <w:rPr>
                <w:rFonts w:ascii="宋体" w:hAnsi="宋体" w:eastAsia="宋体"/>
                <w:spacing w:val="7"/>
                <w:sz w:val="20"/>
                <w:szCs w:val="20"/>
              </w:rPr>
            </w:pPr>
            <w:r>
              <w:rPr>
                <w:rFonts w:ascii="宋体" w:hAnsi="宋体" w:eastAsia="宋体"/>
                <w:spacing w:val="7"/>
                <w:sz w:val="20"/>
                <w:szCs w:val="20"/>
              </w:rPr>
              <w:t>谋划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0" w:hRule="atLeast"/>
        </w:trPr>
        <w:tc>
          <w:tcPr>
            <w:tcW w:w="1170" w:type="dxa"/>
            <w:vAlign w:val="center"/>
          </w:tcPr>
          <w:p>
            <w:pPr>
              <w:numPr>
                <w:ilvl w:val="0"/>
                <w:numId w:val="3"/>
              </w:numPr>
              <w:tabs>
                <w:tab w:val="clear" w:pos="397"/>
              </w:tabs>
              <w:spacing w:before="62" w:line="190" w:lineRule="auto"/>
              <w:ind w:left="454" w:leftChars="0" w:hanging="454" w:firstLineChars="0"/>
              <w:jc w:val="center"/>
              <w:rPr>
                <w:rFonts w:ascii="楷体" w:hAnsi="楷体" w:eastAsia="楷体"/>
                <w:spacing w:val="-4"/>
                <w:sz w:val="19"/>
                <w:szCs w:val="19"/>
              </w:rPr>
            </w:pPr>
          </w:p>
        </w:tc>
        <w:tc>
          <w:tcPr>
            <w:tcW w:w="3135" w:type="dxa"/>
            <w:gridSpan w:val="2"/>
            <w:vAlign w:val="center"/>
          </w:tcPr>
          <w:p>
            <w:pPr>
              <w:spacing w:before="65" w:line="252" w:lineRule="auto"/>
              <w:ind w:left="889" w:leftChars="0" w:right="156" w:rightChars="0" w:hanging="718" w:firstLineChars="0"/>
              <w:rPr>
                <w:rFonts w:ascii="宋体" w:hAnsi="宋体" w:eastAsia="宋体"/>
                <w:spacing w:val="7"/>
                <w:sz w:val="20"/>
                <w:szCs w:val="20"/>
                <w:lang w:eastAsia="zh-CN"/>
              </w:rPr>
            </w:pPr>
            <w:r>
              <w:rPr>
                <w:rFonts w:ascii="宋体" w:hAnsi="宋体" w:eastAsia="宋体"/>
                <w:spacing w:val="7"/>
                <w:sz w:val="20"/>
                <w:szCs w:val="20"/>
                <w:lang w:eastAsia="zh-CN"/>
              </w:rPr>
              <w:t>阿尔山口岸建设重点工程项目</w:t>
            </w:r>
          </w:p>
        </w:tc>
        <w:tc>
          <w:tcPr>
            <w:tcW w:w="8025" w:type="dxa"/>
            <w:gridSpan w:val="2"/>
            <w:vAlign w:val="center"/>
          </w:tcPr>
          <w:p>
            <w:pPr>
              <w:keepNext w:val="0"/>
              <w:keepLines w:val="0"/>
              <w:pageBreakBefore w:val="0"/>
              <w:widowControl w:val="0"/>
              <w:kinsoku/>
              <w:wordWrap/>
              <w:overflowPunct/>
              <w:topLinePunct w:val="0"/>
              <w:autoSpaceDE/>
              <w:autoSpaceDN/>
              <w:bidi w:val="0"/>
              <w:snapToGrid/>
              <w:spacing w:line="340" w:lineRule="exact"/>
              <w:ind w:left="0" w:right="0" w:firstLine="454"/>
              <w:jc w:val="both"/>
              <w:rPr>
                <w:rFonts w:ascii="宋体" w:hAnsi="宋体" w:eastAsia="宋体"/>
                <w:spacing w:val="-1"/>
                <w:sz w:val="20"/>
                <w:szCs w:val="20"/>
                <w:lang w:eastAsia="zh-CN"/>
              </w:rPr>
            </w:pPr>
            <w:r>
              <w:rPr>
                <w:rFonts w:ascii="宋体" w:hAnsi="宋体" w:eastAsia="宋体"/>
                <w:spacing w:val="-1"/>
                <w:sz w:val="20"/>
                <w:szCs w:val="20"/>
                <w:lang w:eastAsia="zh-CN"/>
              </w:rPr>
              <w:t>口岸建设：阿尔山电子口岸、阿尔山口岸保</w:t>
            </w:r>
            <w:r>
              <w:rPr>
                <w:rFonts w:ascii="宋体" w:hAnsi="宋体" w:eastAsia="宋体"/>
                <w:spacing w:val="-2"/>
                <w:sz w:val="20"/>
                <w:szCs w:val="20"/>
                <w:lang w:eastAsia="zh-CN"/>
              </w:rPr>
              <w:t>税仓库建设、</w:t>
            </w:r>
            <w:r>
              <w:rPr>
                <w:rFonts w:ascii="宋体" w:hAnsi="宋体" w:eastAsia="宋体"/>
                <w:spacing w:val="5"/>
                <w:sz w:val="20"/>
                <w:szCs w:val="20"/>
                <w:lang w:eastAsia="zh-CN"/>
              </w:rPr>
              <w:t>口岸国门—界河桥旅游公路（防火通道）工程、中蒙跨境合作农牧业产业化基础设施、中蒙口岸货场及跨境货物通道建设项目、内蒙古东部区农畜产品检验检测中心仪器设备购置</w:t>
            </w:r>
            <w:r>
              <w:rPr>
                <w:rFonts w:ascii="宋体" w:hAnsi="宋体" w:eastAsia="宋体"/>
                <w:spacing w:val="1"/>
                <w:sz w:val="20"/>
                <w:szCs w:val="20"/>
                <w:lang w:eastAsia="zh-CN"/>
              </w:rPr>
              <w:t>项目、阿尔山口岸利用亚洲开发银行贷款、阿尔山物</w:t>
            </w:r>
            <w:r>
              <w:rPr>
                <w:rFonts w:ascii="宋体" w:hAnsi="宋体" w:eastAsia="宋体"/>
                <w:sz w:val="20"/>
                <w:szCs w:val="20"/>
                <w:lang w:eastAsia="zh-CN"/>
              </w:rPr>
              <w:t>流园区、</w:t>
            </w:r>
            <w:r>
              <w:rPr>
                <w:rFonts w:ascii="宋体" w:hAnsi="宋体" w:eastAsia="宋体"/>
                <w:spacing w:val="8"/>
                <w:sz w:val="20"/>
                <w:szCs w:val="20"/>
                <w:lang w:eastAsia="zh-CN"/>
              </w:rPr>
              <w:t>内蒙古东部区农畜产品检验检测中心维修改造等建设项目。</w:t>
            </w:r>
          </w:p>
          <w:p>
            <w:pPr>
              <w:keepNext w:val="0"/>
              <w:keepLines w:val="0"/>
              <w:pageBreakBefore w:val="0"/>
              <w:widowControl w:val="0"/>
              <w:kinsoku/>
              <w:wordWrap/>
              <w:overflowPunct/>
              <w:topLinePunct w:val="0"/>
              <w:autoSpaceDE/>
              <w:autoSpaceDN/>
              <w:bidi w:val="0"/>
              <w:snapToGrid/>
              <w:spacing w:line="340" w:lineRule="exact"/>
              <w:ind w:left="0" w:right="0" w:firstLine="452"/>
              <w:jc w:val="both"/>
              <w:rPr>
                <w:rFonts w:ascii="宋体" w:hAnsi="宋体" w:eastAsia="宋体"/>
                <w:spacing w:val="4"/>
                <w:sz w:val="20"/>
                <w:szCs w:val="20"/>
                <w:lang w:eastAsia="zh-CN"/>
              </w:rPr>
            </w:pPr>
            <w:r>
              <w:rPr>
                <w:rFonts w:ascii="宋体" w:hAnsi="宋体" w:eastAsia="宋体"/>
                <w:spacing w:val="4"/>
                <w:sz w:val="20"/>
                <w:szCs w:val="20"/>
                <w:lang w:eastAsia="zh-CN"/>
              </w:rPr>
              <w:t>口岸基础设施建设：阿尔山口岸供水、阿尔山口岸污水</w:t>
            </w:r>
            <w:r>
              <w:rPr>
                <w:rFonts w:ascii="宋体" w:hAnsi="宋体" w:eastAsia="宋体"/>
                <w:spacing w:val="6"/>
                <w:sz w:val="20"/>
                <w:szCs w:val="20"/>
                <w:lang w:eastAsia="zh-CN"/>
              </w:rPr>
              <w:t>处理等工程、阿尔山口岸国门—界河桥旅游道路</w:t>
            </w:r>
            <w:r>
              <w:rPr>
                <w:rFonts w:ascii="宋体" w:hAnsi="宋体" w:eastAsia="宋体"/>
                <w:spacing w:val="5"/>
                <w:sz w:val="20"/>
                <w:szCs w:val="20"/>
                <w:lang w:eastAsia="zh-CN"/>
              </w:rPr>
              <w:t>、阿尔山口</w:t>
            </w:r>
            <w:r>
              <w:rPr>
                <w:rFonts w:ascii="宋体" w:hAnsi="宋体" w:eastAsia="宋体"/>
                <w:spacing w:val="6"/>
                <w:sz w:val="20"/>
                <w:szCs w:val="20"/>
                <w:lang w:eastAsia="zh-CN"/>
              </w:rPr>
              <w:t>岸景区停车场建设项目、阿尔山口岸垃圾处理场</w:t>
            </w:r>
            <w:r>
              <w:rPr>
                <w:rFonts w:ascii="宋体" w:hAnsi="宋体" w:eastAsia="宋体"/>
                <w:spacing w:val="5"/>
                <w:sz w:val="20"/>
                <w:szCs w:val="20"/>
                <w:lang w:eastAsia="zh-CN"/>
              </w:rPr>
              <w:t>、口岸垃圾</w:t>
            </w:r>
            <w:r>
              <w:rPr>
                <w:rFonts w:ascii="宋体" w:hAnsi="宋体" w:eastAsia="宋体"/>
                <w:spacing w:val="4"/>
                <w:sz w:val="20"/>
                <w:szCs w:val="20"/>
                <w:lang w:eastAsia="zh-CN"/>
              </w:rPr>
              <w:t>处理场、口岸污水处理工程。</w:t>
            </w:r>
          </w:p>
          <w:p>
            <w:pPr>
              <w:keepNext w:val="0"/>
              <w:keepLines w:val="0"/>
              <w:pageBreakBefore w:val="0"/>
              <w:widowControl w:val="0"/>
              <w:kinsoku/>
              <w:wordWrap/>
              <w:overflowPunct/>
              <w:topLinePunct w:val="0"/>
              <w:autoSpaceDE/>
              <w:autoSpaceDN/>
              <w:bidi w:val="0"/>
              <w:snapToGrid/>
              <w:spacing w:line="340" w:lineRule="exact"/>
              <w:ind w:left="0" w:right="0" w:firstLine="416" w:firstLineChars="200"/>
              <w:jc w:val="both"/>
              <w:rPr>
                <w:rFonts w:ascii="宋体" w:hAnsi="宋体" w:eastAsia="宋体"/>
                <w:spacing w:val="4"/>
                <w:sz w:val="20"/>
                <w:szCs w:val="20"/>
                <w:lang w:eastAsia="zh-CN"/>
              </w:rPr>
            </w:pPr>
            <w:r>
              <w:rPr>
                <w:rFonts w:ascii="宋体" w:hAnsi="宋体" w:eastAsia="宋体"/>
                <w:spacing w:val="4"/>
                <w:sz w:val="20"/>
                <w:szCs w:val="20"/>
                <w:lang w:eastAsia="zh-CN"/>
              </w:rPr>
              <w:t>口岸生态修复工程：积极争取山水林田湖草沙一体化综</w:t>
            </w:r>
            <w:r>
              <w:rPr>
                <w:rFonts w:ascii="宋体" w:hAnsi="宋体" w:eastAsia="宋体"/>
                <w:spacing w:val="6"/>
                <w:sz w:val="20"/>
                <w:szCs w:val="20"/>
                <w:lang w:eastAsia="zh-CN"/>
              </w:rPr>
              <w:t>合治理和亚行贷款资金支持的口岸环境综合治理项目</w:t>
            </w:r>
            <w:r>
              <w:rPr>
                <w:rFonts w:ascii="宋体" w:hAnsi="宋体" w:eastAsia="宋体"/>
                <w:spacing w:val="5"/>
                <w:sz w:val="20"/>
                <w:szCs w:val="20"/>
                <w:lang w:eastAsia="zh-CN"/>
              </w:rPr>
              <w:t>，实施口岸限定区域绿化、花海乐土、哈拉哈河—中蒙界河河</w:t>
            </w:r>
            <w:r>
              <w:rPr>
                <w:rFonts w:ascii="宋体" w:hAnsi="宋体" w:eastAsia="宋体"/>
                <w:spacing w:val="4"/>
                <w:sz w:val="20"/>
                <w:szCs w:val="20"/>
                <w:lang w:eastAsia="zh-CN"/>
              </w:rPr>
              <w:t>流廊</w:t>
            </w:r>
            <w:r>
              <w:rPr>
                <w:rFonts w:ascii="宋体" w:hAnsi="宋体" w:eastAsia="宋体"/>
                <w:spacing w:val="6"/>
                <w:sz w:val="20"/>
                <w:szCs w:val="20"/>
                <w:lang w:eastAsia="zh-CN"/>
              </w:rPr>
              <w:t>道生态保护与修复工程、口岸环境综合治理等项目，推进口</w:t>
            </w:r>
            <w:r>
              <w:rPr>
                <w:rFonts w:ascii="宋体" w:hAnsi="宋体" w:eastAsia="宋体"/>
                <w:spacing w:val="8"/>
                <w:sz w:val="20"/>
                <w:szCs w:val="20"/>
                <w:lang w:eastAsia="zh-CN"/>
              </w:rPr>
              <w:t>岸地区绿化、供水、供热、污水处理等基础设施更新完善，</w:t>
            </w:r>
            <w:r>
              <w:rPr>
                <w:rFonts w:ascii="宋体" w:hAnsi="宋体" w:eastAsia="宋体"/>
                <w:spacing w:val="6"/>
                <w:sz w:val="20"/>
                <w:szCs w:val="20"/>
                <w:lang w:eastAsia="zh-CN"/>
              </w:rPr>
              <w:t>实施哈拉哈河河流廊道湿地修复、河滩地保护等生态修复工</w:t>
            </w:r>
            <w:r>
              <w:rPr>
                <w:rFonts w:ascii="宋体" w:hAnsi="宋体" w:eastAsia="宋体"/>
                <w:spacing w:val="1"/>
                <w:sz w:val="20"/>
                <w:szCs w:val="20"/>
                <w:lang w:eastAsia="zh-CN"/>
              </w:rPr>
              <w:t>程。</w:t>
            </w:r>
          </w:p>
          <w:p>
            <w:pPr>
              <w:keepNext w:val="0"/>
              <w:keepLines w:val="0"/>
              <w:pageBreakBefore w:val="0"/>
              <w:widowControl w:val="0"/>
              <w:kinsoku/>
              <w:wordWrap/>
              <w:overflowPunct/>
              <w:topLinePunct w:val="0"/>
              <w:autoSpaceDE/>
              <w:autoSpaceDN/>
              <w:bidi w:val="0"/>
              <w:snapToGrid/>
              <w:spacing w:line="340" w:lineRule="exact"/>
              <w:ind w:left="0" w:leftChars="0" w:right="0" w:firstLine="424" w:firstLineChars="200"/>
              <w:rPr>
                <w:rFonts w:ascii="宋体" w:hAnsi="宋体" w:eastAsia="宋体"/>
                <w:spacing w:val="6"/>
                <w:sz w:val="20"/>
                <w:szCs w:val="20"/>
                <w:lang w:eastAsia="zh-CN"/>
              </w:rPr>
            </w:pPr>
            <w:r>
              <w:rPr>
                <w:rFonts w:ascii="宋体" w:hAnsi="宋体" w:eastAsia="宋体"/>
                <w:spacing w:val="6"/>
                <w:sz w:val="20"/>
                <w:szCs w:val="20"/>
                <w:lang w:eastAsia="zh-CN"/>
              </w:rPr>
              <w:t>阿尔山零碳项目：中广核集团投资5050万元实施阿尔山零碳项目，主要建设内容包括口岸综合项目、景城融合点</w:t>
            </w:r>
            <w:r>
              <w:rPr>
                <w:rFonts w:ascii="宋体" w:hAnsi="宋体" w:eastAsia="宋体"/>
                <w:spacing w:val="14"/>
                <w:sz w:val="20"/>
                <w:szCs w:val="20"/>
                <w:lang w:eastAsia="zh-CN"/>
              </w:rPr>
              <w:t>状降碳改造项目、零碳智慧城市管控平台项目（含绿色建</w:t>
            </w:r>
            <w:r>
              <w:rPr>
                <w:rFonts w:ascii="宋体" w:hAnsi="宋体" w:eastAsia="宋体"/>
                <w:spacing w:val="6"/>
                <w:sz w:val="20"/>
                <w:szCs w:val="20"/>
                <w:lang w:eastAsia="zh-CN"/>
              </w:rPr>
              <w:t>筑）。其中口岸综合项目包含清洁供热、绿电交易、绿色照明、绿色分布式电源、绿色综合能源管理系统。该项目分两</w:t>
            </w:r>
            <w:r>
              <w:rPr>
                <w:rFonts w:ascii="宋体" w:hAnsi="宋体" w:eastAsia="宋体"/>
                <w:spacing w:val="8"/>
                <w:sz w:val="20"/>
                <w:szCs w:val="20"/>
                <w:lang w:eastAsia="zh-CN"/>
              </w:rPr>
              <w:t>期实施，其中，一期项目投资1000万元已于9月份完成，</w:t>
            </w:r>
            <w:r>
              <w:rPr>
                <w:rFonts w:ascii="宋体" w:hAnsi="宋体" w:eastAsia="宋体"/>
                <w:spacing w:val="15"/>
                <w:sz w:val="20"/>
                <w:szCs w:val="20"/>
                <w:lang w:eastAsia="zh-CN"/>
              </w:rPr>
              <w:t>二期项目投资4050万元，力争2023年5月实现开工建</w:t>
            </w:r>
            <w:r>
              <w:rPr>
                <w:rFonts w:ascii="宋体" w:hAnsi="宋体" w:eastAsia="宋体"/>
                <w:spacing w:val="14"/>
                <w:sz w:val="20"/>
                <w:szCs w:val="20"/>
                <w:lang w:eastAsia="zh-CN"/>
              </w:rPr>
              <w:t>设，2023年9月完成建设。</w:t>
            </w:r>
          </w:p>
        </w:tc>
        <w:tc>
          <w:tcPr>
            <w:tcW w:w="1605" w:type="dxa"/>
            <w:gridSpan w:val="3"/>
            <w:vAlign w:val="center"/>
          </w:tcPr>
          <w:p>
            <w:pPr>
              <w:spacing w:before="65" w:line="220" w:lineRule="auto"/>
              <w:ind w:left="528" w:leftChars="0"/>
              <w:rPr>
                <w:rFonts w:ascii="宋体" w:hAnsi="宋体" w:eastAsia="宋体"/>
                <w:spacing w:val="7"/>
                <w:sz w:val="20"/>
                <w:szCs w:val="20"/>
              </w:rPr>
            </w:pPr>
            <w:r>
              <w:rPr>
                <w:rFonts w:ascii="宋体" w:hAnsi="宋体" w:eastAsia="宋体"/>
                <w:spacing w:val="7"/>
                <w:sz w:val="20"/>
                <w:szCs w:val="20"/>
              </w:rPr>
              <w:t>谋划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6" w:hRule="atLeast"/>
        </w:trPr>
        <w:tc>
          <w:tcPr>
            <w:tcW w:w="1170" w:type="dxa"/>
            <w:vAlign w:val="center"/>
          </w:tcPr>
          <w:p>
            <w:pPr>
              <w:numPr>
                <w:ilvl w:val="0"/>
                <w:numId w:val="3"/>
              </w:numPr>
              <w:tabs>
                <w:tab w:val="clear" w:pos="397"/>
              </w:tabs>
              <w:spacing w:before="62" w:line="191" w:lineRule="auto"/>
              <w:ind w:left="454" w:leftChars="0" w:hanging="454" w:firstLineChars="0"/>
              <w:jc w:val="center"/>
              <w:rPr>
                <w:rFonts w:ascii="楷体" w:hAnsi="楷体" w:eastAsia="楷体"/>
                <w:spacing w:val="-4"/>
                <w:sz w:val="19"/>
                <w:szCs w:val="19"/>
              </w:rPr>
            </w:pPr>
          </w:p>
        </w:tc>
        <w:tc>
          <w:tcPr>
            <w:tcW w:w="3135" w:type="dxa"/>
            <w:gridSpan w:val="2"/>
            <w:vAlign w:val="center"/>
          </w:tcPr>
          <w:p>
            <w:pPr>
              <w:spacing w:before="65" w:line="220" w:lineRule="auto"/>
              <w:ind w:left="576" w:leftChars="0"/>
              <w:rPr>
                <w:rFonts w:ascii="宋体" w:hAnsi="宋体" w:eastAsia="宋体"/>
                <w:spacing w:val="8"/>
                <w:sz w:val="20"/>
                <w:szCs w:val="20"/>
              </w:rPr>
            </w:pPr>
            <w:r>
              <w:rPr>
                <w:rFonts w:ascii="宋体" w:hAnsi="宋体" w:eastAsia="宋体"/>
                <w:spacing w:val="8"/>
                <w:sz w:val="20"/>
                <w:szCs w:val="20"/>
              </w:rPr>
              <w:t>智慧口岸建设</w:t>
            </w:r>
          </w:p>
        </w:tc>
        <w:tc>
          <w:tcPr>
            <w:tcW w:w="8025" w:type="dxa"/>
            <w:gridSpan w:val="2"/>
            <w:vAlign w:val="center"/>
          </w:tcPr>
          <w:p>
            <w:pPr>
              <w:spacing w:before="66" w:line="312" w:lineRule="exact"/>
              <w:ind w:left="108"/>
              <w:rPr>
                <w:rFonts w:ascii="宋体" w:hAnsi="宋体" w:eastAsia="宋体"/>
                <w:spacing w:val="8"/>
                <w:position w:val="8"/>
                <w:sz w:val="20"/>
                <w:szCs w:val="20"/>
                <w:lang w:eastAsia="zh-CN"/>
              </w:rPr>
            </w:pPr>
            <w:r>
              <w:rPr>
                <w:rFonts w:ascii="宋体" w:hAnsi="宋体" w:eastAsia="宋体"/>
                <w:spacing w:val="8"/>
                <w:position w:val="8"/>
                <w:sz w:val="20"/>
                <w:szCs w:val="20"/>
                <w:lang w:eastAsia="zh-CN"/>
              </w:rPr>
              <w:t>智能口岸综合服务平台：</w:t>
            </w:r>
          </w:p>
          <w:p>
            <w:pPr>
              <w:spacing w:line="220" w:lineRule="auto"/>
              <w:ind w:left="557"/>
              <w:rPr>
                <w:rFonts w:ascii="宋体" w:hAnsi="宋体" w:eastAsia="宋体"/>
                <w:spacing w:val="3"/>
                <w:sz w:val="20"/>
                <w:szCs w:val="20"/>
                <w:lang w:eastAsia="zh-CN"/>
              </w:rPr>
            </w:pPr>
            <w:r>
              <w:rPr>
                <w:rFonts w:ascii="宋体" w:hAnsi="宋体" w:eastAsia="宋体"/>
                <w:spacing w:val="3"/>
                <w:sz w:val="20"/>
                <w:szCs w:val="20"/>
                <w:lang w:eastAsia="zh-CN"/>
              </w:rPr>
              <w:t>1.通关一体化平台</w:t>
            </w:r>
          </w:p>
          <w:p>
            <w:pPr>
              <w:spacing w:before="75" w:line="220" w:lineRule="auto"/>
              <w:ind w:left="533"/>
              <w:rPr>
                <w:rFonts w:ascii="宋体" w:hAnsi="宋体" w:eastAsia="宋体"/>
                <w:spacing w:val="5"/>
                <w:sz w:val="20"/>
                <w:szCs w:val="20"/>
                <w:lang w:eastAsia="zh-CN"/>
              </w:rPr>
            </w:pPr>
            <w:r>
              <w:rPr>
                <w:rFonts w:ascii="宋体" w:hAnsi="宋体" w:eastAsia="宋体"/>
                <w:spacing w:val="5"/>
                <w:sz w:val="20"/>
                <w:szCs w:val="20"/>
                <w:lang w:eastAsia="zh-CN"/>
              </w:rPr>
              <w:t>2.场站管理系统</w:t>
            </w:r>
          </w:p>
          <w:p>
            <w:pPr>
              <w:spacing w:before="74" w:line="219" w:lineRule="auto"/>
              <w:ind w:left="535"/>
              <w:rPr>
                <w:rFonts w:ascii="宋体" w:hAnsi="宋体" w:eastAsia="宋体"/>
                <w:spacing w:val="5"/>
                <w:sz w:val="20"/>
                <w:szCs w:val="20"/>
                <w:lang w:eastAsia="zh-CN"/>
              </w:rPr>
            </w:pPr>
            <w:r>
              <w:rPr>
                <w:rFonts w:ascii="宋体" w:hAnsi="宋体" w:eastAsia="宋体"/>
                <w:spacing w:val="5"/>
                <w:sz w:val="20"/>
                <w:szCs w:val="20"/>
                <w:lang w:eastAsia="zh-CN"/>
              </w:rPr>
              <w:t>3.时效分析系统</w:t>
            </w:r>
          </w:p>
          <w:p>
            <w:pPr>
              <w:spacing w:before="72" w:line="312" w:lineRule="exact"/>
              <w:ind w:left="540"/>
              <w:rPr>
                <w:rFonts w:ascii="宋体" w:hAnsi="宋体" w:eastAsia="宋体"/>
                <w:spacing w:val="6"/>
                <w:position w:val="8"/>
                <w:sz w:val="20"/>
                <w:szCs w:val="20"/>
                <w:lang w:eastAsia="zh-CN"/>
              </w:rPr>
            </w:pPr>
            <w:r>
              <w:rPr>
                <w:rFonts w:ascii="宋体" w:hAnsi="宋体" w:eastAsia="宋体"/>
                <w:spacing w:val="6"/>
                <w:position w:val="8"/>
                <w:sz w:val="20"/>
                <w:szCs w:val="20"/>
                <w:lang w:eastAsia="zh-CN"/>
              </w:rPr>
              <w:t>4.风险预警大数据平台</w:t>
            </w:r>
          </w:p>
          <w:p>
            <w:pPr>
              <w:spacing w:line="221" w:lineRule="auto"/>
              <w:ind w:left="540" w:leftChars="0"/>
              <w:rPr>
                <w:rFonts w:ascii="宋体" w:hAnsi="宋体" w:eastAsia="宋体"/>
                <w:spacing w:val="6"/>
                <w:sz w:val="20"/>
                <w:szCs w:val="20"/>
              </w:rPr>
            </w:pPr>
            <w:r>
              <w:rPr>
                <w:rFonts w:ascii="宋体" w:hAnsi="宋体" w:eastAsia="宋体"/>
                <w:spacing w:val="6"/>
                <w:sz w:val="20"/>
                <w:szCs w:val="20"/>
              </w:rPr>
              <w:t>5.物流可视化监管平台</w:t>
            </w:r>
          </w:p>
        </w:tc>
        <w:tc>
          <w:tcPr>
            <w:tcW w:w="1605" w:type="dxa"/>
            <w:gridSpan w:val="3"/>
            <w:vAlign w:val="center"/>
          </w:tcPr>
          <w:p>
            <w:pPr>
              <w:spacing w:before="65" w:line="220" w:lineRule="auto"/>
              <w:ind w:left="528" w:leftChars="0"/>
              <w:rPr>
                <w:rFonts w:ascii="宋体" w:hAnsi="宋体" w:eastAsia="宋体"/>
                <w:spacing w:val="7"/>
                <w:sz w:val="20"/>
                <w:szCs w:val="20"/>
              </w:rPr>
            </w:pPr>
            <w:r>
              <w:rPr>
                <w:rFonts w:ascii="宋体" w:hAnsi="宋体" w:eastAsia="宋体"/>
                <w:spacing w:val="7"/>
                <w:sz w:val="20"/>
                <w:szCs w:val="20"/>
              </w:rPr>
              <w:t>谋划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8" w:hRule="atLeast"/>
        </w:trPr>
        <w:tc>
          <w:tcPr>
            <w:tcW w:w="1170" w:type="dxa"/>
            <w:vAlign w:val="center"/>
          </w:tcPr>
          <w:p>
            <w:pPr>
              <w:numPr>
                <w:ilvl w:val="0"/>
                <w:numId w:val="3"/>
              </w:numPr>
              <w:tabs>
                <w:tab w:val="clear" w:pos="397"/>
              </w:tabs>
              <w:spacing w:before="61" w:line="191" w:lineRule="auto"/>
              <w:ind w:left="454" w:leftChars="0" w:hanging="454" w:firstLineChars="0"/>
              <w:jc w:val="center"/>
              <w:rPr>
                <w:rFonts w:ascii="楷体" w:hAnsi="楷体" w:eastAsia="楷体"/>
                <w:spacing w:val="-4"/>
                <w:sz w:val="19"/>
                <w:szCs w:val="19"/>
              </w:rPr>
            </w:pPr>
          </w:p>
        </w:tc>
        <w:tc>
          <w:tcPr>
            <w:tcW w:w="3135" w:type="dxa"/>
            <w:gridSpan w:val="2"/>
            <w:vAlign w:val="center"/>
          </w:tcPr>
          <w:p>
            <w:pPr>
              <w:spacing w:before="65" w:line="220" w:lineRule="auto"/>
              <w:ind w:left="609" w:leftChars="0"/>
              <w:rPr>
                <w:rFonts w:ascii="宋体" w:hAnsi="宋体" w:eastAsia="宋体"/>
                <w:spacing w:val="3"/>
                <w:sz w:val="20"/>
                <w:szCs w:val="20"/>
              </w:rPr>
            </w:pPr>
            <w:r>
              <w:rPr>
                <w:rFonts w:ascii="宋体" w:hAnsi="宋体" w:eastAsia="宋体"/>
                <w:spacing w:val="3"/>
                <w:sz w:val="20"/>
                <w:szCs w:val="20"/>
              </w:rPr>
              <w:t>口岸智慧服务</w:t>
            </w:r>
          </w:p>
        </w:tc>
        <w:tc>
          <w:tcPr>
            <w:tcW w:w="8025" w:type="dxa"/>
            <w:gridSpan w:val="2"/>
            <w:vAlign w:val="center"/>
          </w:tcPr>
          <w:p>
            <w:pPr>
              <w:keepNext w:val="0"/>
              <w:keepLines w:val="0"/>
              <w:pageBreakBefore w:val="0"/>
              <w:widowControl w:val="0"/>
              <w:kinsoku/>
              <w:wordWrap/>
              <w:overflowPunct/>
              <w:topLinePunct w:val="0"/>
              <w:autoSpaceDE/>
              <w:autoSpaceDN/>
              <w:bidi w:val="0"/>
              <w:snapToGrid/>
              <w:spacing w:line="255" w:lineRule="auto"/>
              <w:ind w:left="0" w:right="0" w:firstLine="424" w:firstLineChars="200"/>
              <w:rPr>
                <w:rFonts w:ascii="宋体" w:hAnsi="宋体" w:eastAsia="宋体"/>
                <w:spacing w:val="6"/>
                <w:sz w:val="20"/>
                <w:szCs w:val="20"/>
                <w:lang w:eastAsia="zh-CN"/>
              </w:rPr>
            </w:pPr>
            <w:r>
              <w:rPr>
                <w:rFonts w:ascii="宋体" w:hAnsi="宋体" w:eastAsia="宋体"/>
                <w:spacing w:val="6"/>
                <w:sz w:val="20"/>
                <w:szCs w:val="20"/>
                <w:lang w:eastAsia="zh-CN"/>
              </w:rPr>
              <w:t>人工智能：智能审图技术，加速集装箱图像的识别，</w:t>
            </w:r>
            <w:r>
              <w:rPr>
                <w:rFonts w:ascii="宋体" w:hAnsi="宋体" w:eastAsia="宋体"/>
                <w:spacing w:val="5"/>
                <w:sz w:val="20"/>
                <w:szCs w:val="20"/>
                <w:lang w:eastAsia="zh-CN"/>
              </w:rPr>
              <w:t>监管目</w:t>
            </w:r>
            <w:r>
              <w:rPr>
                <w:rFonts w:ascii="宋体" w:hAnsi="宋体" w:eastAsia="宋体"/>
                <w:spacing w:val="8"/>
                <w:sz w:val="20"/>
                <w:szCs w:val="20"/>
                <w:lang w:eastAsia="zh-CN"/>
              </w:rPr>
              <w:t>标物更加精准，减少一线监管强度。</w:t>
            </w:r>
          </w:p>
          <w:p>
            <w:pPr>
              <w:keepNext w:val="0"/>
              <w:keepLines w:val="0"/>
              <w:pageBreakBefore w:val="0"/>
              <w:widowControl w:val="0"/>
              <w:kinsoku/>
              <w:wordWrap/>
              <w:overflowPunct/>
              <w:topLinePunct w:val="0"/>
              <w:autoSpaceDE/>
              <w:autoSpaceDN/>
              <w:bidi w:val="0"/>
              <w:snapToGrid/>
              <w:spacing w:line="257" w:lineRule="auto"/>
              <w:ind w:left="0" w:right="0" w:firstLine="432" w:firstLineChars="200"/>
              <w:rPr>
                <w:rFonts w:ascii="宋体" w:hAnsi="宋体" w:eastAsia="宋体"/>
                <w:spacing w:val="8"/>
                <w:sz w:val="20"/>
                <w:szCs w:val="20"/>
                <w:lang w:eastAsia="zh-CN"/>
              </w:rPr>
            </w:pPr>
            <w:r>
              <w:rPr>
                <w:rFonts w:ascii="宋体" w:hAnsi="宋体" w:eastAsia="宋体"/>
                <w:spacing w:val="8"/>
                <w:sz w:val="20"/>
                <w:szCs w:val="20"/>
                <w:lang w:eastAsia="zh-CN"/>
              </w:rPr>
              <w:t>“单一窗口”物联网应用：共享应用通关、物流、</w:t>
            </w:r>
            <w:r>
              <w:rPr>
                <w:rFonts w:ascii="宋体" w:hAnsi="宋体" w:eastAsia="宋体"/>
                <w:spacing w:val="7"/>
                <w:sz w:val="20"/>
                <w:szCs w:val="20"/>
                <w:lang w:eastAsia="zh-CN"/>
              </w:rPr>
              <w:t>金融等</w:t>
            </w:r>
            <w:r>
              <w:rPr>
                <w:rFonts w:ascii="宋体" w:hAnsi="宋体" w:eastAsia="宋体"/>
                <w:spacing w:val="5"/>
                <w:sz w:val="20"/>
                <w:szCs w:val="20"/>
                <w:lang w:eastAsia="zh-CN"/>
              </w:rPr>
              <w:t>贸易全流程数据，</w:t>
            </w:r>
          </w:p>
          <w:p>
            <w:pPr>
              <w:keepNext w:val="0"/>
              <w:keepLines w:val="0"/>
              <w:pageBreakBefore w:val="0"/>
              <w:widowControl w:val="0"/>
              <w:kinsoku/>
              <w:wordWrap/>
              <w:overflowPunct/>
              <w:topLinePunct w:val="0"/>
              <w:autoSpaceDE/>
              <w:autoSpaceDN/>
              <w:bidi w:val="0"/>
              <w:snapToGrid/>
              <w:spacing w:line="222" w:lineRule="auto"/>
              <w:ind w:left="0" w:right="0" w:firstLine="432" w:firstLineChars="200"/>
              <w:rPr>
                <w:rFonts w:ascii="宋体" w:hAnsi="宋体" w:eastAsia="宋体"/>
                <w:spacing w:val="8"/>
                <w:sz w:val="20"/>
                <w:szCs w:val="20"/>
                <w:lang w:eastAsia="zh-CN"/>
              </w:rPr>
            </w:pPr>
            <w:r>
              <w:rPr>
                <w:rFonts w:ascii="宋体" w:hAnsi="宋体" w:eastAsia="宋体"/>
                <w:spacing w:val="8"/>
                <w:sz w:val="20"/>
                <w:szCs w:val="20"/>
                <w:lang w:eastAsia="zh-CN"/>
              </w:rPr>
              <w:t>实现口岸治理和科学决策精准化。</w:t>
            </w:r>
          </w:p>
          <w:p>
            <w:pPr>
              <w:keepNext w:val="0"/>
              <w:keepLines w:val="0"/>
              <w:pageBreakBefore w:val="0"/>
              <w:widowControl w:val="0"/>
              <w:kinsoku/>
              <w:wordWrap/>
              <w:overflowPunct/>
              <w:topLinePunct w:val="0"/>
              <w:autoSpaceDE/>
              <w:autoSpaceDN/>
              <w:bidi w:val="0"/>
              <w:snapToGrid/>
              <w:spacing w:line="221" w:lineRule="auto"/>
              <w:ind w:left="0" w:right="0" w:firstLine="452" w:firstLineChars="200"/>
              <w:rPr>
                <w:rFonts w:ascii="宋体" w:hAnsi="宋体" w:eastAsia="宋体"/>
                <w:spacing w:val="13"/>
                <w:position w:val="1"/>
                <w:sz w:val="20"/>
                <w:szCs w:val="20"/>
                <w:lang w:eastAsia="zh-CN"/>
              </w:rPr>
            </w:pPr>
            <w:r>
              <w:rPr>
                <w:rFonts w:ascii="宋体" w:hAnsi="宋体" w:eastAsia="宋体"/>
                <w:spacing w:val="13"/>
                <w:position w:val="1"/>
                <w:sz w:val="20"/>
                <w:szCs w:val="20"/>
                <w:lang w:eastAsia="zh-CN"/>
              </w:rPr>
              <w:t>国际物流快件检验：射频识别（</w:t>
            </w:r>
            <w:r>
              <w:rPr>
                <w:rFonts w:ascii="宋体" w:hAnsi="宋体" w:eastAsia="宋体"/>
                <w:position w:val="1"/>
                <w:sz w:val="20"/>
                <w:szCs w:val="20"/>
                <w:lang w:eastAsia="zh-CN"/>
              </w:rPr>
              <w:t>RFID</w:t>
            </w:r>
            <w:r>
              <w:rPr>
                <w:rFonts w:ascii="宋体" w:hAnsi="宋体" w:eastAsia="宋体"/>
                <w:spacing w:val="13"/>
                <w:position w:val="1"/>
                <w:sz w:val="20"/>
                <w:szCs w:val="20"/>
                <w:lang w:eastAsia="zh-CN"/>
              </w:rPr>
              <w:t>）技术和深度神</w:t>
            </w:r>
            <w:r>
              <w:rPr>
                <w:rFonts w:ascii="宋体" w:hAnsi="宋体" w:eastAsia="宋体"/>
                <w:spacing w:val="6"/>
                <w:sz w:val="20"/>
                <w:szCs w:val="20"/>
                <w:lang w:eastAsia="zh-CN"/>
              </w:rPr>
              <w:t>经网络应用。</w:t>
            </w:r>
          </w:p>
          <w:p>
            <w:pPr>
              <w:keepNext w:val="0"/>
              <w:keepLines w:val="0"/>
              <w:pageBreakBefore w:val="0"/>
              <w:widowControl w:val="0"/>
              <w:kinsoku/>
              <w:wordWrap/>
              <w:overflowPunct/>
              <w:topLinePunct w:val="0"/>
              <w:autoSpaceDE/>
              <w:autoSpaceDN/>
              <w:bidi w:val="0"/>
              <w:snapToGrid/>
              <w:spacing w:line="277" w:lineRule="exact"/>
              <w:ind w:left="0" w:leftChars="0" w:right="0" w:firstLine="416" w:firstLineChars="200"/>
              <w:rPr>
                <w:rFonts w:ascii="宋体" w:hAnsi="宋体" w:eastAsia="宋体"/>
                <w:spacing w:val="4"/>
                <w:sz w:val="20"/>
                <w:szCs w:val="20"/>
                <w:lang w:eastAsia="zh-CN"/>
              </w:rPr>
            </w:pPr>
            <w:r>
              <w:rPr>
                <w:rFonts w:ascii="宋体" w:hAnsi="宋体" w:eastAsia="宋体"/>
                <w:spacing w:val="4"/>
                <w:sz w:val="20"/>
                <w:szCs w:val="20"/>
                <w:lang w:eastAsia="zh-CN"/>
              </w:rPr>
              <w:t>国门安全风险识别：运用大数据平台供应链安全评估模</w:t>
            </w:r>
            <w:r>
              <w:rPr>
                <w:rFonts w:ascii="宋体" w:hAnsi="宋体" w:eastAsia="宋体"/>
                <w:spacing w:val="6"/>
                <w:sz w:val="20"/>
                <w:szCs w:val="20"/>
                <w:lang w:eastAsia="zh-CN"/>
              </w:rPr>
              <w:t>块，大数据海量数据来源和多元分析技术实现</w:t>
            </w:r>
            <w:r>
              <w:rPr>
                <w:rFonts w:ascii="宋体" w:hAnsi="宋体" w:eastAsia="宋体"/>
                <w:spacing w:val="5"/>
                <w:sz w:val="20"/>
                <w:szCs w:val="20"/>
                <w:lang w:eastAsia="zh-CN"/>
              </w:rPr>
              <w:t>风险的精准识</w:t>
            </w:r>
            <w:r>
              <w:rPr>
                <w:rFonts w:ascii="宋体" w:hAnsi="宋体" w:eastAsia="宋体"/>
                <w:spacing w:val="8"/>
                <w:sz w:val="20"/>
                <w:szCs w:val="20"/>
                <w:lang w:eastAsia="zh-CN"/>
              </w:rPr>
              <w:t>别、准确评估、实时预警和有效防控。</w:t>
            </w:r>
          </w:p>
        </w:tc>
        <w:tc>
          <w:tcPr>
            <w:tcW w:w="1605" w:type="dxa"/>
            <w:gridSpan w:val="3"/>
            <w:vAlign w:val="center"/>
          </w:tcPr>
          <w:p>
            <w:pPr>
              <w:spacing w:before="65" w:line="220" w:lineRule="auto"/>
              <w:ind w:left="528" w:leftChars="0"/>
              <w:rPr>
                <w:rFonts w:ascii="宋体" w:hAnsi="宋体" w:eastAsia="宋体"/>
                <w:spacing w:val="7"/>
                <w:sz w:val="20"/>
                <w:szCs w:val="20"/>
              </w:rPr>
            </w:pPr>
            <w:r>
              <w:rPr>
                <w:rFonts w:ascii="宋体" w:hAnsi="宋体" w:eastAsia="宋体"/>
                <w:spacing w:val="7"/>
                <w:sz w:val="20"/>
                <w:szCs w:val="20"/>
              </w:rPr>
              <w:t>谋划</w:t>
            </w:r>
          </w:p>
        </w:tc>
      </w:tr>
    </w:tbl>
    <w:p>
      <w:pPr>
        <w:jc w:val="both"/>
        <w:rPr>
          <w:rFonts w:hint="eastAsia" w:ascii="黑体" w:hAnsi="黑体" w:eastAsia="黑体"/>
          <w:color w:val="000000"/>
          <w:sz w:val="32"/>
          <w:szCs w:val="32"/>
        </w:rPr>
      </w:pPr>
    </w:p>
    <w:p>
      <w:pPr>
        <w:jc w:val="both"/>
        <w:rPr>
          <w:rFonts w:hint="eastAsia" w:ascii="黑体" w:hAnsi="黑体" w:eastAsia="黑体"/>
          <w:color w:val="000000"/>
          <w:sz w:val="32"/>
          <w:szCs w:val="32"/>
        </w:rPr>
      </w:pPr>
      <w:r>
        <w:rPr>
          <w:rFonts w:hint="eastAsia" w:ascii="黑体" w:hAnsi="黑体" w:eastAsia="黑体"/>
          <w:color w:val="000000"/>
          <w:sz w:val="32"/>
          <w:szCs w:val="32"/>
        </w:rPr>
        <w:br w:type="page"/>
      </w:r>
      <w:r>
        <w:rPr>
          <w:rFonts w:hint="eastAsia" w:ascii="宋体" w:hAnsi="宋体" w:eastAsia="宋体"/>
          <w:b/>
          <w:bCs/>
          <w:color w:val="000000"/>
          <w:sz w:val="28"/>
          <w:szCs w:val="28"/>
          <w:lang w:val="en-US" w:eastAsia="zh-CN"/>
        </w:rPr>
        <w:t>附件4：</w:t>
      </w:r>
    </w:p>
    <w:p>
      <w:pPr>
        <w:jc w:val="center"/>
        <w:rPr>
          <w:rFonts w:hint="eastAsia" w:ascii="黑体" w:hAnsi="黑体" w:eastAsia="黑体"/>
          <w:color w:val="000000"/>
          <w:sz w:val="32"/>
          <w:szCs w:val="32"/>
          <w:lang w:val="en-US" w:eastAsia="zh-CN"/>
        </w:rPr>
      </w:pPr>
      <w:r>
        <w:rPr>
          <w:rFonts w:hint="eastAsia" w:ascii="黑体" w:hAnsi="黑体" w:eastAsia="黑体"/>
          <w:color w:val="000000"/>
          <w:sz w:val="32"/>
          <w:szCs w:val="32"/>
          <w:lang w:val="en-US" w:eastAsia="zh-CN"/>
        </w:rPr>
        <w:t>阿尔山口岸产业发展项目清单</w:t>
      </w:r>
    </w:p>
    <w:tbl>
      <w:tblPr>
        <w:tblStyle w:val="20"/>
        <w:tblW w:w="13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3"/>
        <w:gridCol w:w="3135"/>
        <w:gridCol w:w="8025"/>
        <w:gridCol w:w="15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173" w:type="dxa"/>
            <w:shd w:val="clear" w:color="auto" w:fill="D7D7D7"/>
            <w:vAlign w:val="top"/>
          </w:tcPr>
          <w:p>
            <w:pPr>
              <w:spacing w:before="261" w:line="224" w:lineRule="auto"/>
              <w:ind w:left="143"/>
              <w:jc w:val="center"/>
              <w:rPr>
                <w:rFonts w:ascii="黑体" w:hAnsi="黑体" w:eastAsia="黑体"/>
                <w:spacing w:val="-4"/>
                <w:sz w:val="22"/>
                <w:szCs w:val="22"/>
              </w:rPr>
            </w:pPr>
            <w:r>
              <w:rPr>
                <w:rFonts w:ascii="黑体" w:hAnsi="黑体" w:eastAsia="黑体"/>
                <w:spacing w:val="-4"/>
                <w:sz w:val="22"/>
                <w:szCs w:val="22"/>
              </w:rPr>
              <w:t>序号</w:t>
            </w:r>
          </w:p>
        </w:tc>
        <w:tc>
          <w:tcPr>
            <w:tcW w:w="3135" w:type="dxa"/>
            <w:shd w:val="clear" w:color="auto" w:fill="D7D7D7"/>
            <w:vAlign w:val="top"/>
          </w:tcPr>
          <w:p>
            <w:pPr>
              <w:spacing w:before="262" w:line="222" w:lineRule="auto"/>
              <w:ind w:left="768"/>
              <w:rPr>
                <w:rFonts w:ascii="黑体" w:hAnsi="黑体" w:eastAsia="黑体"/>
                <w:spacing w:val="-2"/>
                <w:sz w:val="22"/>
                <w:szCs w:val="22"/>
              </w:rPr>
            </w:pPr>
            <w:r>
              <w:rPr>
                <w:rFonts w:ascii="黑体" w:hAnsi="黑体" w:eastAsia="黑体"/>
                <w:spacing w:val="-2"/>
                <w:sz w:val="22"/>
                <w:szCs w:val="22"/>
              </w:rPr>
              <w:t>项目名称</w:t>
            </w:r>
          </w:p>
        </w:tc>
        <w:tc>
          <w:tcPr>
            <w:tcW w:w="8025" w:type="dxa"/>
            <w:shd w:val="clear" w:color="auto" w:fill="D7D7D7"/>
            <w:vAlign w:val="top"/>
          </w:tcPr>
          <w:p>
            <w:pPr>
              <w:spacing w:before="261" w:line="222" w:lineRule="auto"/>
              <w:ind w:left="1301"/>
              <w:rPr>
                <w:rFonts w:ascii="黑体" w:hAnsi="黑体" w:eastAsia="黑体"/>
                <w:spacing w:val="-1"/>
                <w:sz w:val="22"/>
                <w:szCs w:val="22"/>
              </w:rPr>
            </w:pPr>
            <w:r>
              <w:rPr>
                <w:rFonts w:ascii="黑体" w:hAnsi="黑体" w:eastAsia="黑体"/>
                <w:spacing w:val="-1"/>
                <w:sz w:val="22"/>
                <w:szCs w:val="22"/>
              </w:rPr>
              <w:t>建设内容和预期效益</w:t>
            </w:r>
          </w:p>
        </w:tc>
        <w:tc>
          <w:tcPr>
            <w:tcW w:w="1560" w:type="dxa"/>
            <w:shd w:val="clear" w:color="auto" w:fill="D7D7D7"/>
            <w:vAlign w:val="top"/>
          </w:tcPr>
          <w:p>
            <w:pPr>
              <w:spacing w:before="121" w:line="231" w:lineRule="auto"/>
              <w:ind w:left="113" w:right="75" w:firstLine="1"/>
              <w:rPr>
                <w:rFonts w:ascii="黑体" w:hAnsi="黑体" w:eastAsia="黑体"/>
                <w:spacing w:val="-6"/>
                <w:sz w:val="22"/>
                <w:szCs w:val="22"/>
                <w:lang w:eastAsia="zh-CN"/>
              </w:rPr>
            </w:pPr>
            <w:r>
              <w:rPr>
                <w:rFonts w:ascii="黑体" w:hAnsi="黑体" w:eastAsia="黑体"/>
                <w:spacing w:val="-6"/>
                <w:sz w:val="22"/>
                <w:szCs w:val="22"/>
                <w:lang w:eastAsia="zh-CN"/>
              </w:rPr>
              <w:t>性质（谋划、</w:t>
            </w:r>
            <w:r>
              <w:rPr>
                <w:rFonts w:ascii="黑体" w:hAnsi="黑体" w:eastAsia="黑体"/>
                <w:spacing w:val="3"/>
                <w:sz w:val="22"/>
                <w:szCs w:val="22"/>
                <w:lang w:eastAsia="zh-CN"/>
              </w:rPr>
              <w:t xml:space="preserve"> </w:t>
            </w:r>
            <w:r>
              <w:rPr>
                <w:rFonts w:ascii="黑体" w:hAnsi="黑体" w:eastAsia="黑体"/>
                <w:spacing w:val="-5"/>
                <w:sz w:val="22"/>
                <w:szCs w:val="22"/>
                <w:lang w:eastAsia="zh-CN"/>
              </w:rPr>
              <w:t>规划、在建）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2" w:hRule="atLeast"/>
        </w:trPr>
        <w:tc>
          <w:tcPr>
            <w:tcW w:w="1173" w:type="dxa"/>
            <w:vAlign w:val="center"/>
          </w:tcPr>
          <w:p>
            <w:pPr>
              <w:keepNext w:val="0"/>
              <w:keepLines w:val="0"/>
              <w:pageBreakBefore w:val="0"/>
              <w:widowControl w:val="0"/>
              <w:kinsoku/>
              <w:wordWrap/>
              <w:overflowPunct/>
              <w:topLinePunct w:val="0"/>
              <w:autoSpaceDE/>
              <w:autoSpaceDN/>
              <w:bidi w:val="0"/>
              <w:snapToGrid/>
              <w:spacing w:line="190" w:lineRule="auto"/>
              <w:ind w:left="0"/>
              <w:jc w:val="center"/>
              <w:rPr>
                <w:rFonts w:ascii="楷体" w:hAnsi="楷体" w:eastAsia="楷体"/>
                <w:sz w:val="19"/>
                <w:szCs w:val="19"/>
              </w:rPr>
            </w:pPr>
            <w:r>
              <w:rPr>
                <w:rFonts w:ascii="楷体" w:hAnsi="楷体" w:eastAsia="楷体"/>
                <w:sz w:val="19"/>
                <w:szCs w:val="19"/>
              </w:rPr>
              <w:t>1</w:t>
            </w:r>
          </w:p>
        </w:tc>
        <w:tc>
          <w:tcPr>
            <w:tcW w:w="3135" w:type="dxa"/>
            <w:vAlign w:val="center"/>
          </w:tcPr>
          <w:p>
            <w:pPr>
              <w:spacing w:before="65" w:line="253" w:lineRule="auto"/>
              <w:ind w:left="106" w:right="204" w:firstLine="16"/>
              <w:jc w:val="center"/>
              <w:rPr>
                <w:rFonts w:ascii="宋体" w:hAnsi="宋体" w:eastAsia="宋体"/>
                <w:spacing w:val="7"/>
                <w:sz w:val="20"/>
                <w:szCs w:val="20"/>
                <w:lang w:eastAsia="zh-CN"/>
              </w:rPr>
            </w:pPr>
            <w:r>
              <w:rPr>
                <w:rFonts w:ascii="宋体" w:hAnsi="宋体" w:eastAsia="宋体"/>
                <w:spacing w:val="7"/>
                <w:sz w:val="20"/>
                <w:szCs w:val="20"/>
                <w:lang w:eastAsia="zh-CN"/>
              </w:rPr>
              <w:t>阿尔山水发农旅公司铁</w:t>
            </w:r>
            <w:r>
              <w:rPr>
                <w:rFonts w:ascii="宋体" w:hAnsi="宋体" w:eastAsia="宋体"/>
                <w:spacing w:val="8"/>
                <w:sz w:val="20"/>
                <w:szCs w:val="20"/>
                <w:lang w:eastAsia="zh-CN"/>
              </w:rPr>
              <w:t>矿石项目</w:t>
            </w:r>
          </w:p>
        </w:tc>
        <w:tc>
          <w:tcPr>
            <w:tcW w:w="8025" w:type="dxa"/>
            <w:vAlign w:val="center"/>
          </w:tcPr>
          <w:p>
            <w:pPr>
              <w:spacing w:before="66" w:line="278" w:lineRule="auto"/>
              <w:ind w:left="106" w:right="39" w:firstLine="437"/>
              <w:jc w:val="both"/>
              <w:rPr>
                <w:rFonts w:ascii="宋体" w:hAnsi="宋体" w:eastAsia="宋体"/>
                <w:spacing w:val="11"/>
                <w:sz w:val="20"/>
                <w:szCs w:val="20"/>
                <w:lang w:eastAsia="zh-CN"/>
              </w:rPr>
            </w:pPr>
            <w:r>
              <w:rPr>
                <w:rFonts w:ascii="宋体" w:hAnsi="宋体" w:eastAsia="宋体"/>
                <w:spacing w:val="11"/>
                <w:sz w:val="20"/>
                <w:szCs w:val="20"/>
                <w:lang w:eastAsia="zh-CN"/>
              </w:rPr>
              <w:t>阿尔山水发农旅公司已与蒙古国-温都尔公</w:t>
            </w:r>
            <w:r>
              <w:rPr>
                <w:rFonts w:ascii="宋体" w:hAnsi="宋体" w:eastAsia="宋体"/>
                <w:spacing w:val="10"/>
                <w:sz w:val="20"/>
                <w:szCs w:val="20"/>
                <w:lang w:eastAsia="zh-CN"/>
              </w:rPr>
              <w:t>司签署了距阿尔山-松贝尔口岸7公里的一处矿</w:t>
            </w:r>
            <w:r>
              <w:rPr>
                <w:rFonts w:ascii="宋体" w:hAnsi="宋体" w:eastAsia="宋体"/>
                <w:spacing w:val="1"/>
                <w:sz w:val="20"/>
                <w:szCs w:val="20"/>
                <w:lang w:eastAsia="zh-CN"/>
              </w:rPr>
              <w:t>场铁矿石进口合同。该矿场运距短，运输成本低，</w:t>
            </w:r>
            <w:r>
              <w:rPr>
                <w:rFonts w:ascii="宋体" w:hAnsi="宋体" w:eastAsia="宋体"/>
                <w:spacing w:val="3"/>
                <w:sz w:val="20"/>
                <w:szCs w:val="20"/>
                <w:lang w:eastAsia="zh-CN"/>
              </w:rPr>
              <w:t>预计有1亿吨的储量。铁矿石开采、运输合同签</w:t>
            </w:r>
            <w:r>
              <w:rPr>
                <w:rFonts w:ascii="宋体" w:hAnsi="宋体" w:eastAsia="宋体"/>
                <w:spacing w:val="6"/>
                <w:sz w:val="20"/>
                <w:szCs w:val="20"/>
                <w:lang w:eastAsia="zh-CN"/>
              </w:rPr>
              <w:t>订后，将为乌兰浩特钢铁厂提供高品位矿粉，逐步改变乌兰浩特钢铁厂“两头在外”的局面，使</w:t>
            </w:r>
            <w:r>
              <w:rPr>
                <w:rFonts w:ascii="宋体" w:hAnsi="宋体" w:eastAsia="宋体"/>
                <w:spacing w:val="9"/>
                <w:sz w:val="20"/>
                <w:szCs w:val="20"/>
                <w:lang w:eastAsia="zh-CN"/>
              </w:rPr>
              <w:t>蒙古铁矿成为兴安盟工业产业链上的重要一环。</w:t>
            </w:r>
          </w:p>
        </w:tc>
        <w:tc>
          <w:tcPr>
            <w:tcW w:w="1560" w:type="dxa"/>
            <w:vAlign w:val="center"/>
          </w:tcPr>
          <w:p>
            <w:pPr>
              <w:spacing w:before="65" w:line="220" w:lineRule="auto"/>
              <w:ind w:left="529"/>
              <w:rPr>
                <w:rFonts w:ascii="宋体" w:hAnsi="宋体" w:eastAsia="宋体"/>
                <w:spacing w:val="7"/>
                <w:sz w:val="20"/>
                <w:szCs w:val="20"/>
              </w:rPr>
            </w:pPr>
            <w:r>
              <w:rPr>
                <w:rFonts w:ascii="宋体" w:hAnsi="宋体" w:eastAsia="宋体"/>
                <w:spacing w:val="7"/>
                <w:sz w:val="20"/>
                <w:szCs w:val="20"/>
              </w:rPr>
              <w:t>谋划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1" w:hRule="atLeast"/>
        </w:trPr>
        <w:tc>
          <w:tcPr>
            <w:tcW w:w="1173" w:type="dxa"/>
            <w:vAlign w:val="center"/>
          </w:tcPr>
          <w:p>
            <w:pPr>
              <w:keepNext w:val="0"/>
              <w:keepLines w:val="0"/>
              <w:pageBreakBefore w:val="0"/>
              <w:widowControl w:val="0"/>
              <w:kinsoku/>
              <w:wordWrap/>
              <w:overflowPunct/>
              <w:topLinePunct w:val="0"/>
              <w:autoSpaceDE/>
              <w:autoSpaceDN/>
              <w:bidi w:val="0"/>
              <w:snapToGrid/>
              <w:spacing w:line="191" w:lineRule="auto"/>
              <w:ind w:left="0"/>
              <w:jc w:val="center"/>
              <w:rPr>
                <w:rFonts w:ascii="楷体" w:hAnsi="楷体" w:eastAsia="楷体"/>
                <w:sz w:val="19"/>
                <w:szCs w:val="19"/>
              </w:rPr>
            </w:pPr>
            <w:r>
              <w:rPr>
                <w:rFonts w:ascii="楷体" w:hAnsi="楷体" w:eastAsia="楷体"/>
                <w:sz w:val="19"/>
                <w:szCs w:val="19"/>
              </w:rPr>
              <w:t>2</w:t>
            </w:r>
          </w:p>
        </w:tc>
        <w:tc>
          <w:tcPr>
            <w:tcW w:w="3135" w:type="dxa"/>
            <w:vAlign w:val="center"/>
          </w:tcPr>
          <w:p>
            <w:pPr>
              <w:spacing w:before="65" w:line="254" w:lineRule="auto"/>
              <w:ind w:left="996" w:right="156" w:hanging="825"/>
              <w:jc w:val="center"/>
              <w:rPr>
                <w:rFonts w:ascii="宋体" w:hAnsi="宋体" w:eastAsia="宋体"/>
                <w:spacing w:val="7"/>
                <w:sz w:val="20"/>
                <w:szCs w:val="20"/>
                <w:lang w:eastAsia="zh-CN"/>
              </w:rPr>
            </w:pPr>
            <w:r>
              <w:rPr>
                <w:rFonts w:ascii="宋体" w:hAnsi="宋体" w:eastAsia="宋体"/>
                <w:spacing w:val="7"/>
                <w:sz w:val="20"/>
                <w:szCs w:val="20"/>
                <w:lang w:eastAsia="zh-CN"/>
              </w:rPr>
              <w:t>阿尔山口岸水发物流园</w:t>
            </w:r>
            <w:r>
              <w:rPr>
                <w:rFonts w:ascii="宋体" w:hAnsi="宋体" w:eastAsia="宋体"/>
                <w:spacing w:val="5"/>
                <w:sz w:val="20"/>
                <w:szCs w:val="20"/>
                <w:lang w:eastAsia="zh-CN"/>
              </w:rPr>
              <w:t>项目</w:t>
            </w:r>
          </w:p>
        </w:tc>
        <w:tc>
          <w:tcPr>
            <w:tcW w:w="8025" w:type="dxa"/>
            <w:vAlign w:val="center"/>
          </w:tcPr>
          <w:p>
            <w:pPr>
              <w:spacing w:before="21" w:line="281" w:lineRule="auto"/>
              <w:ind w:left="110" w:right="106" w:hanging="1"/>
              <w:rPr>
                <w:rFonts w:ascii="宋体" w:hAnsi="宋体" w:eastAsia="宋体"/>
                <w:spacing w:val="15"/>
                <w:sz w:val="20"/>
                <w:szCs w:val="20"/>
                <w:lang w:eastAsia="zh-CN"/>
              </w:rPr>
            </w:pPr>
            <w:r>
              <w:rPr>
                <w:rFonts w:ascii="宋体" w:hAnsi="宋体" w:eastAsia="宋体"/>
                <w:spacing w:val="15"/>
                <w:sz w:val="20"/>
                <w:szCs w:val="20"/>
                <w:lang w:eastAsia="zh-CN"/>
              </w:rPr>
              <w:t>项目占地350706.91平方米（52</w:t>
            </w:r>
            <w:r>
              <w:rPr>
                <w:rFonts w:ascii="宋体" w:hAnsi="宋体" w:eastAsia="宋体"/>
                <w:spacing w:val="14"/>
                <w:sz w:val="20"/>
                <w:szCs w:val="20"/>
                <w:lang w:eastAsia="zh-CN"/>
              </w:rPr>
              <w:t>6亩</w:t>
            </w:r>
            <w:r>
              <w:rPr>
                <w:rFonts w:ascii="宋体" w:hAnsi="宋体" w:eastAsia="宋体"/>
                <w:spacing w:val="-39"/>
                <w:sz w:val="20"/>
                <w:szCs w:val="20"/>
                <w:lang w:eastAsia="zh-CN"/>
              </w:rPr>
              <w:t>），</w:t>
            </w:r>
            <w:r>
              <w:rPr>
                <w:rFonts w:ascii="宋体" w:hAnsi="宋体" w:eastAsia="宋体"/>
                <w:spacing w:val="14"/>
                <w:sz w:val="20"/>
                <w:szCs w:val="20"/>
                <w:lang w:eastAsia="zh-CN"/>
              </w:rPr>
              <w:t>规划</w:t>
            </w:r>
            <w:r>
              <w:rPr>
                <w:rFonts w:ascii="宋体" w:hAnsi="宋体" w:eastAsia="宋体"/>
                <w:spacing w:val="13"/>
                <w:sz w:val="20"/>
                <w:szCs w:val="20"/>
                <w:lang w:eastAsia="zh-CN"/>
              </w:rPr>
              <w:t>总建筑面积80686平方米。建设内容包括</w:t>
            </w:r>
            <w:r>
              <w:rPr>
                <w:rFonts w:ascii="宋体" w:hAnsi="宋体" w:eastAsia="宋体"/>
                <w:spacing w:val="12"/>
                <w:sz w:val="20"/>
                <w:szCs w:val="20"/>
                <w:lang w:eastAsia="zh-CN"/>
              </w:rPr>
              <w:t>进出</w:t>
            </w:r>
            <w:r>
              <w:rPr>
                <w:rFonts w:ascii="宋体" w:hAnsi="宋体" w:eastAsia="宋体"/>
                <w:spacing w:val="7"/>
                <w:sz w:val="20"/>
                <w:szCs w:val="20"/>
                <w:lang w:eastAsia="zh-CN"/>
              </w:rPr>
              <w:t>口仓储物流服务设施、进出口商业服务设施、进出口金融服务设施和其他公共服务设施等四大</w:t>
            </w:r>
            <w:r>
              <w:rPr>
                <w:rFonts w:ascii="宋体" w:hAnsi="宋体" w:eastAsia="宋体"/>
                <w:spacing w:val="6"/>
                <w:sz w:val="20"/>
                <w:szCs w:val="20"/>
                <w:lang w:eastAsia="zh-CN"/>
              </w:rPr>
              <w:t>类基础设施。</w:t>
            </w:r>
          </w:p>
        </w:tc>
        <w:tc>
          <w:tcPr>
            <w:tcW w:w="1560" w:type="dxa"/>
            <w:vAlign w:val="center"/>
          </w:tcPr>
          <w:p>
            <w:pPr>
              <w:spacing w:before="65" w:line="218" w:lineRule="auto"/>
              <w:ind w:left="531"/>
              <w:rPr>
                <w:rFonts w:ascii="宋体" w:hAnsi="宋体" w:eastAsia="宋体"/>
                <w:spacing w:val="6"/>
                <w:sz w:val="20"/>
                <w:szCs w:val="20"/>
              </w:rPr>
            </w:pPr>
            <w:r>
              <w:rPr>
                <w:rFonts w:ascii="宋体" w:hAnsi="宋体" w:eastAsia="宋体"/>
                <w:spacing w:val="6"/>
                <w:sz w:val="20"/>
                <w:szCs w:val="20"/>
              </w:rPr>
              <w:t>规划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4" w:hRule="atLeast"/>
        </w:trPr>
        <w:tc>
          <w:tcPr>
            <w:tcW w:w="1173" w:type="dxa"/>
            <w:vAlign w:val="center"/>
          </w:tcPr>
          <w:p>
            <w:pPr>
              <w:keepNext w:val="0"/>
              <w:keepLines w:val="0"/>
              <w:pageBreakBefore w:val="0"/>
              <w:widowControl w:val="0"/>
              <w:kinsoku/>
              <w:wordWrap/>
              <w:overflowPunct/>
              <w:topLinePunct w:val="0"/>
              <w:autoSpaceDE/>
              <w:autoSpaceDN/>
              <w:bidi w:val="0"/>
              <w:snapToGrid/>
              <w:spacing w:line="191" w:lineRule="auto"/>
              <w:ind w:left="0"/>
              <w:jc w:val="center"/>
              <w:rPr>
                <w:rFonts w:ascii="楷体" w:hAnsi="楷体" w:eastAsia="楷体"/>
                <w:sz w:val="19"/>
                <w:szCs w:val="19"/>
              </w:rPr>
            </w:pPr>
            <w:r>
              <w:rPr>
                <w:rFonts w:ascii="楷体" w:hAnsi="楷体" w:eastAsia="楷体"/>
                <w:sz w:val="19"/>
                <w:szCs w:val="19"/>
              </w:rPr>
              <w:t>3</w:t>
            </w:r>
          </w:p>
        </w:tc>
        <w:tc>
          <w:tcPr>
            <w:tcW w:w="3135" w:type="dxa"/>
            <w:vAlign w:val="center"/>
          </w:tcPr>
          <w:p>
            <w:pPr>
              <w:spacing w:before="65" w:line="252" w:lineRule="auto"/>
              <w:ind w:left="889" w:right="156" w:hanging="718"/>
              <w:rPr>
                <w:rFonts w:ascii="宋体" w:hAnsi="宋体" w:eastAsia="宋体"/>
                <w:spacing w:val="7"/>
                <w:sz w:val="20"/>
                <w:szCs w:val="20"/>
                <w:lang w:eastAsia="zh-CN"/>
              </w:rPr>
            </w:pPr>
            <w:r>
              <w:rPr>
                <w:rFonts w:ascii="宋体" w:hAnsi="宋体" w:eastAsia="宋体"/>
                <w:spacing w:val="7"/>
                <w:sz w:val="20"/>
                <w:szCs w:val="20"/>
                <w:lang w:eastAsia="zh-CN"/>
              </w:rPr>
              <w:t>阿尔山口岸智能空轨跨境项目</w:t>
            </w:r>
          </w:p>
        </w:tc>
        <w:tc>
          <w:tcPr>
            <w:tcW w:w="8025" w:type="dxa"/>
            <w:vAlign w:val="center"/>
          </w:tcPr>
          <w:p>
            <w:pPr>
              <w:spacing w:before="62" w:line="281" w:lineRule="auto"/>
              <w:ind w:left="105" w:right="101" w:firstLine="8"/>
              <w:jc w:val="both"/>
              <w:rPr>
                <w:rFonts w:ascii="宋体" w:hAnsi="宋体" w:eastAsia="宋体"/>
                <w:spacing w:val="7"/>
                <w:sz w:val="20"/>
                <w:szCs w:val="20"/>
                <w:lang w:eastAsia="zh-CN"/>
              </w:rPr>
            </w:pPr>
            <w:r>
              <w:rPr>
                <w:rFonts w:ascii="宋体" w:hAnsi="宋体" w:eastAsia="宋体"/>
                <w:spacing w:val="7"/>
                <w:sz w:val="20"/>
                <w:szCs w:val="20"/>
                <w:lang w:eastAsia="zh-CN"/>
              </w:rPr>
              <w:t>8公里智能空轨集疏运系统，总投资2.5亿元。智能空轨集疏运系统（以下简称空轨系统）是一套智能、高效、安全、节能、环保的空中货物运输系统。该系统通过空中轨道，实现了集装箱在各集散中心之间的互联互通，完成物流站场和物流园区等之间的顺畅转运，满足无缝化衔接的需求。该系统无人驾驶、远程控制、智能运行，为集装箱提供了一种高效转运、精准分配的系统解</w:t>
            </w:r>
            <w:r>
              <w:rPr>
                <w:rFonts w:ascii="宋体" w:hAnsi="宋体" w:eastAsia="宋体"/>
                <w:spacing w:val="6"/>
                <w:sz w:val="20"/>
                <w:szCs w:val="20"/>
                <w:lang w:eastAsia="zh-CN"/>
              </w:rPr>
              <w:t>决方案。</w:t>
            </w:r>
          </w:p>
        </w:tc>
        <w:tc>
          <w:tcPr>
            <w:tcW w:w="1560" w:type="dxa"/>
            <w:vAlign w:val="center"/>
          </w:tcPr>
          <w:p>
            <w:pPr>
              <w:spacing w:before="65" w:line="220" w:lineRule="auto"/>
              <w:ind w:left="529"/>
              <w:rPr>
                <w:rFonts w:ascii="宋体" w:hAnsi="宋体" w:eastAsia="宋体"/>
                <w:spacing w:val="7"/>
                <w:sz w:val="20"/>
                <w:szCs w:val="20"/>
              </w:rPr>
            </w:pPr>
            <w:r>
              <w:rPr>
                <w:rFonts w:ascii="宋体" w:hAnsi="宋体" w:eastAsia="宋体"/>
                <w:spacing w:val="7"/>
                <w:sz w:val="20"/>
                <w:szCs w:val="20"/>
              </w:rPr>
              <w:t>谋划</w:t>
            </w:r>
          </w:p>
        </w:tc>
      </w:tr>
      <w:tr>
        <w:tblPrEx>
          <w:tblBorders>
            <w:top w:val="single" w:color="000000" w:sz="4"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3" w:hRule="atLeast"/>
        </w:trPr>
        <w:tc>
          <w:tcPr>
            <w:tcW w:w="1173" w:type="dxa"/>
            <w:vAlign w:val="center"/>
          </w:tcPr>
          <w:p>
            <w:pPr>
              <w:keepNext w:val="0"/>
              <w:keepLines w:val="0"/>
              <w:pageBreakBefore w:val="0"/>
              <w:widowControl w:val="0"/>
              <w:kinsoku/>
              <w:wordWrap/>
              <w:overflowPunct/>
              <w:topLinePunct w:val="0"/>
              <w:autoSpaceDE/>
              <w:autoSpaceDN/>
              <w:bidi w:val="0"/>
              <w:snapToGrid/>
              <w:spacing w:line="190" w:lineRule="auto"/>
              <w:ind w:left="0"/>
              <w:jc w:val="center"/>
              <w:rPr>
                <w:rFonts w:ascii="楷体" w:hAnsi="楷体" w:eastAsia="楷体"/>
                <w:spacing w:val="2"/>
                <w:sz w:val="19"/>
                <w:szCs w:val="19"/>
              </w:rPr>
            </w:pPr>
            <w:r>
              <w:rPr>
                <w:rFonts w:ascii="楷体" w:hAnsi="楷体" w:eastAsia="楷体"/>
                <w:spacing w:val="2"/>
                <w:sz w:val="19"/>
                <w:szCs w:val="19"/>
              </w:rPr>
              <w:t>4</w:t>
            </w:r>
          </w:p>
        </w:tc>
        <w:tc>
          <w:tcPr>
            <w:tcW w:w="3135" w:type="dxa"/>
            <w:vAlign w:val="center"/>
          </w:tcPr>
          <w:p>
            <w:pPr>
              <w:spacing w:before="65" w:line="221" w:lineRule="auto"/>
              <w:ind w:left="362"/>
              <w:rPr>
                <w:rFonts w:ascii="宋体" w:hAnsi="宋体" w:eastAsia="宋体"/>
                <w:spacing w:val="9"/>
                <w:sz w:val="20"/>
                <w:szCs w:val="20"/>
              </w:rPr>
            </w:pPr>
            <w:r>
              <w:rPr>
                <w:rFonts w:ascii="宋体" w:hAnsi="宋体" w:eastAsia="宋体"/>
                <w:spacing w:val="9"/>
                <w:sz w:val="20"/>
                <w:szCs w:val="20"/>
              </w:rPr>
              <w:t>边境跨境旅游项目</w:t>
            </w:r>
          </w:p>
        </w:tc>
        <w:tc>
          <w:tcPr>
            <w:tcW w:w="8025" w:type="dxa"/>
            <w:vAlign w:val="center"/>
          </w:tcPr>
          <w:p>
            <w:pPr>
              <w:keepNext w:val="0"/>
              <w:keepLines w:val="0"/>
              <w:pageBreakBefore w:val="0"/>
              <w:widowControl w:val="0"/>
              <w:kinsoku/>
              <w:wordWrap/>
              <w:overflowPunct/>
              <w:topLinePunct w:val="0"/>
              <w:autoSpaceDE/>
              <w:autoSpaceDN/>
              <w:bidi w:val="0"/>
              <w:snapToGrid/>
              <w:spacing w:line="320" w:lineRule="exact"/>
              <w:ind w:left="0" w:right="0" w:firstLine="421"/>
              <w:rPr>
                <w:rFonts w:ascii="宋体" w:hAnsi="宋体" w:eastAsia="宋体"/>
                <w:spacing w:val="-6"/>
                <w:sz w:val="20"/>
                <w:szCs w:val="20"/>
                <w:lang w:eastAsia="zh-CN"/>
              </w:rPr>
            </w:pPr>
            <w:r>
              <w:rPr>
                <w:rFonts w:ascii="宋体" w:hAnsi="宋体" w:eastAsia="宋体"/>
                <w:spacing w:val="-6"/>
                <w:sz w:val="20"/>
                <w:szCs w:val="20"/>
                <w:lang w:eastAsia="zh-CN"/>
              </w:rPr>
              <w:t>水发农旅公司借助阿尔山旅游传统优势，走差异化经营模式，将哈拉哈河漂流、口岸风情园、七彩草原等景点整合成境内外精品旅游线路，聘请专业团队对口岸国门及蒙古国境内七彩草原、贝尔湖等景区进行整体规划，打造特色跨境游路线，并持续改进乌鸦山七彩草原度假村、贝尔湖度假村等，持续增加接待能力。</w:t>
            </w:r>
          </w:p>
          <w:p>
            <w:pPr>
              <w:keepNext w:val="0"/>
              <w:keepLines w:val="0"/>
              <w:pageBreakBefore w:val="0"/>
              <w:widowControl w:val="0"/>
              <w:kinsoku/>
              <w:wordWrap/>
              <w:overflowPunct/>
              <w:topLinePunct w:val="0"/>
              <w:autoSpaceDE/>
              <w:autoSpaceDN/>
              <w:bidi w:val="0"/>
              <w:snapToGrid/>
              <w:spacing w:line="320" w:lineRule="exact"/>
              <w:ind w:left="0" w:right="0" w:firstLine="414"/>
              <w:rPr>
                <w:rFonts w:ascii="宋体" w:hAnsi="宋体" w:eastAsia="宋体"/>
                <w:spacing w:val="-6"/>
                <w:sz w:val="20"/>
                <w:szCs w:val="20"/>
                <w:lang w:eastAsia="zh-CN"/>
              </w:rPr>
            </w:pPr>
            <w:r>
              <w:rPr>
                <w:rFonts w:ascii="宋体" w:hAnsi="宋体" w:eastAsia="宋体"/>
                <w:spacing w:val="-6"/>
                <w:sz w:val="20"/>
                <w:szCs w:val="20"/>
                <w:lang w:eastAsia="zh-CN"/>
              </w:rPr>
              <w:t>积极发展与蒙古国马克公司、阿勒泰公司、吉斯特温都尔公司，以及澳大利亚诺亚贸易公司的跨境农牧业和跨境旅游合作项目。</w:t>
            </w:r>
          </w:p>
          <w:p>
            <w:pPr>
              <w:keepNext w:val="0"/>
              <w:keepLines w:val="0"/>
              <w:pageBreakBefore w:val="0"/>
              <w:widowControl w:val="0"/>
              <w:kinsoku/>
              <w:wordWrap/>
              <w:overflowPunct/>
              <w:topLinePunct w:val="0"/>
              <w:autoSpaceDE/>
              <w:autoSpaceDN/>
              <w:bidi w:val="0"/>
              <w:snapToGrid/>
              <w:spacing w:line="320" w:lineRule="exact"/>
              <w:ind w:left="0" w:right="0" w:firstLine="436"/>
              <w:rPr>
                <w:rFonts w:ascii="宋体" w:hAnsi="宋体" w:eastAsia="宋体"/>
                <w:spacing w:val="-11"/>
                <w:sz w:val="20"/>
                <w:szCs w:val="20"/>
                <w:lang w:eastAsia="zh-CN"/>
              </w:rPr>
            </w:pPr>
            <w:r>
              <w:rPr>
                <w:rFonts w:ascii="宋体" w:hAnsi="宋体" w:eastAsia="宋体"/>
                <w:spacing w:val="-11"/>
                <w:sz w:val="20"/>
                <w:szCs w:val="20"/>
                <w:lang w:eastAsia="zh-CN"/>
              </w:rPr>
              <w:t>阿尔山旅游综合服务项目建设，打造旅游综合服务体，推进旅游高端化发展，丰富旅游业态，融入阿尔山全域旅游。</w:t>
            </w:r>
          </w:p>
          <w:p>
            <w:pPr>
              <w:keepNext w:val="0"/>
              <w:keepLines w:val="0"/>
              <w:pageBreakBefore w:val="0"/>
              <w:widowControl w:val="0"/>
              <w:kinsoku/>
              <w:wordWrap/>
              <w:overflowPunct/>
              <w:topLinePunct w:val="0"/>
              <w:autoSpaceDE/>
              <w:autoSpaceDN/>
              <w:bidi w:val="0"/>
              <w:snapToGrid/>
              <w:spacing w:line="320" w:lineRule="exact"/>
              <w:ind w:left="0" w:right="0" w:firstLine="422"/>
              <w:rPr>
                <w:rFonts w:ascii="宋体" w:hAnsi="宋体" w:eastAsia="宋体"/>
                <w:spacing w:val="-11"/>
                <w:sz w:val="20"/>
                <w:szCs w:val="20"/>
                <w:lang w:eastAsia="zh-CN"/>
              </w:rPr>
            </w:pPr>
            <w:r>
              <w:rPr>
                <w:rFonts w:ascii="宋体" w:hAnsi="宋体" w:eastAsia="宋体"/>
                <w:spacing w:val="-11"/>
                <w:sz w:val="20"/>
                <w:szCs w:val="20"/>
                <w:lang w:eastAsia="zh-CN"/>
              </w:rPr>
              <w:t>实施龙头企业培育工程，以大兴安岭阿尔山旅游公司为龙头，有效整合资源。</w:t>
            </w:r>
          </w:p>
          <w:p>
            <w:pPr>
              <w:keepNext w:val="0"/>
              <w:keepLines w:val="0"/>
              <w:pageBreakBefore w:val="0"/>
              <w:widowControl w:val="0"/>
              <w:kinsoku/>
              <w:wordWrap/>
              <w:overflowPunct/>
              <w:topLinePunct w:val="0"/>
              <w:autoSpaceDE/>
              <w:autoSpaceDN/>
              <w:bidi w:val="0"/>
              <w:snapToGrid/>
              <w:spacing w:line="320" w:lineRule="exact"/>
              <w:ind w:left="0" w:right="0" w:firstLine="426"/>
              <w:rPr>
                <w:rFonts w:ascii="宋体" w:hAnsi="宋体" w:eastAsia="宋体"/>
                <w:spacing w:val="0"/>
                <w:sz w:val="20"/>
                <w:szCs w:val="20"/>
                <w:lang w:eastAsia="zh-CN"/>
              </w:rPr>
            </w:pPr>
            <w:r>
              <w:rPr>
                <w:rFonts w:ascii="宋体" w:hAnsi="宋体" w:eastAsia="宋体"/>
                <w:spacing w:val="0"/>
                <w:sz w:val="20"/>
                <w:szCs w:val="20"/>
                <w:lang w:eastAsia="zh-CN"/>
              </w:rPr>
              <w:t>加快推进中蒙跨境旅游合作区建设，形成“全域景区”格局。完善政府搭台、企业运作开通的ATA单证册、落地签证等政策，建设中蒙边境跨境旅游合作区，打造特色跨境旅游路线。</w:t>
            </w:r>
          </w:p>
          <w:p>
            <w:pPr>
              <w:keepNext w:val="0"/>
              <w:keepLines w:val="0"/>
              <w:pageBreakBefore w:val="0"/>
              <w:widowControl w:val="0"/>
              <w:kinsoku/>
              <w:wordWrap/>
              <w:overflowPunct/>
              <w:topLinePunct w:val="0"/>
              <w:autoSpaceDE/>
              <w:autoSpaceDN/>
              <w:bidi w:val="0"/>
              <w:snapToGrid/>
              <w:spacing w:line="320" w:lineRule="exact"/>
              <w:ind w:left="0" w:right="0" w:firstLine="423"/>
              <w:rPr>
                <w:rFonts w:ascii="宋体" w:hAnsi="宋体" w:eastAsia="宋体"/>
                <w:spacing w:val="0"/>
                <w:sz w:val="20"/>
                <w:szCs w:val="20"/>
                <w:lang w:eastAsia="zh-CN"/>
              </w:rPr>
            </w:pPr>
            <w:r>
              <w:rPr>
                <w:rFonts w:ascii="宋体" w:hAnsi="宋体" w:eastAsia="宋体"/>
                <w:spacing w:val="0"/>
                <w:sz w:val="20"/>
                <w:szCs w:val="20"/>
                <w:lang w:eastAsia="zh-CN"/>
              </w:rPr>
              <w:t>加快口岸三角山、白狼太阳谷、白狼奥伦布坎、好森沟、白狼镇林俗村、鹿村等景区建设，推动银江沟旅游度假区开发进度。</w:t>
            </w:r>
          </w:p>
          <w:p>
            <w:pPr>
              <w:keepNext w:val="0"/>
              <w:keepLines w:val="0"/>
              <w:pageBreakBefore w:val="0"/>
              <w:widowControl w:val="0"/>
              <w:kinsoku/>
              <w:wordWrap/>
              <w:overflowPunct/>
              <w:topLinePunct w:val="0"/>
              <w:autoSpaceDE/>
              <w:autoSpaceDN/>
              <w:bidi w:val="0"/>
              <w:snapToGrid/>
              <w:spacing w:line="320" w:lineRule="exact"/>
              <w:ind w:left="0" w:right="0" w:firstLine="419"/>
              <w:rPr>
                <w:rFonts w:ascii="宋体" w:hAnsi="宋体" w:eastAsia="宋体"/>
                <w:spacing w:val="-6"/>
                <w:sz w:val="20"/>
                <w:szCs w:val="20"/>
                <w:lang w:eastAsia="zh-CN"/>
              </w:rPr>
            </w:pPr>
            <w:r>
              <w:rPr>
                <w:rFonts w:ascii="宋体" w:hAnsi="宋体" w:eastAsia="宋体"/>
                <w:spacing w:val="-6"/>
                <w:sz w:val="20"/>
                <w:szCs w:val="20"/>
                <w:lang w:eastAsia="zh-CN"/>
              </w:rPr>
              <w:t>加快推动口岸景区提质升级，加快4A级景区创建进程，将口岸景区建成融合国门打卡、爱国主义教育、特色购物、休闲度假等功能的生态型精品化旅游区。</w:t>
            </w:r>
          </w:p>
          <w:p>
            <w:pPr>
              <w:keepNext w:val="0"/>
              <w:keepLines w:val="0"/>
              <w:pageBreakBefore w:val="0"/>
              <w:widowControl w:val="0"/>
              <w:kinsoku/>
              <w:wordWrap/>
              <w:overflowPunct/>
              <w:topLinePunct w:val="0"/>
              <w:autoSpaceDE/>
              <w:autoSpaceDN/>
              <w:bidi w:val="0"/>
              <w:snapToGrid/>
              <w:spacing w:line="320" w:lineRule="exact"/>
              <w:ind w:left="0" w:right="0" w:firstLine="420"/>
              <w:rPr>
                <w:rFonts w:ascii="宋体" w:hAnsi="宋体" w:eastAsia="宋体"/>
                <w:spacing w:val="-11"/>
                <w:sz w:val="20"/>
                <w:szCs w:val="20"/>
                <w:lang w:eastAsia="zh-CN"/>
              </w:rPr>
            </w:pPr>
            <w:r>
              <w:rPr>
                <w:rFonts w:ascii="宋体" w:hAnsi="宋体" w:eastAsia="宋体"/>
                <w:spacing w:val="-11"/>
                <w:sz w:val="20"/>
                <w:szCs w:val="20"/>
                <w:lang w:eastAsia="zh-CN"/>
              </w:rPr>
              <w:t>加强基础设施建设项目，构建便利交通网络，完善A级旅游厕所建设，完善游客集散中心</w:t>
            </w:r>
            <w:r>
              <w:rPr>
                <w:rFonts w:ascii="宋体" w:hAnsi="宋体" w:eastAsia="宋体"/>
                <w:spacing w:val="-11"/>
                <w:sz w:val="20"/>
                <w:szCs w:val="20"/>
              </w:rPr>
              <w:t>服务功能等。</w:t>
            </w:r>
          </w:p>
        </w:tc>
        <w:tc>
          <w:tcPr>
            <w:tcW w:w="1560" w:type="dxa"/>
            <w:vAlign w:val="center"/>
          </w:tcPr>
          <w:p>
            <w:pPr>
              <w:spacing w:before="65" w:line="218" w:lineRule="auto"/>
              <w:ind w:left="531"/>
              <w:rPr>
                <w:rFonts w:ascii="宋体" w:hAnsi="宋体" w:eastAsia="宋体"/>
                <w:spacing w:val="6"/>
                <w:sz w:val="20"/>
                <w:szCs w:val="20"/>
              </w:rPr>
            </w:pPr>
            <w:r>
              <w:rPr>
                <w:rFonts w:ascii="宋体" w:hAnsi="宋体" w:eastAsia="宋体"/>
                <w:spacing w:val="6"/>
                <w:sz w:val="20"/>
                <w:szCs w:val="20"/>
              </w:rPr>
              <w:t>规划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0" w:hRule="atLeast"/>
        </w:trPr>
        <w:tc>
          <w:tcPr>
            <w:tcW w:w="1173" w:type="dxa"/>
            <w:vAlign w:val="center"/>
          </w:tcPr>
          <w:p>
            <w:pPr>
              <w:keepNext w:val="0"/>
              <w:keepLines w:val="0"/>
              <w:pageBreakBefore w:val="0"/>
              <w:widowControl w:val="0"/>
              <w:kinsoku/>
              <w:wordWrap/>
              <w:overflowPunct/>
              <w:topLinePunct w:val="0"/>
              <w:autoSpaceDE/>
              <w:autoSpaceDN/>
              <w:bidi w:val="0"/>
              <w:snapToGrid/>
              <w:spacing w:line="188" w:lineRule="auto"/>
              <w:ind w:left="0"/>
              <w:jc w:val="center"/>
              <w:rPr>
                <w:rFonts w:ascii="楷体" w:hAnsi="楷体" w:eastAsia="楷体"/>
                <w:spacing w:val="1"/>
                <w:sz w:val="19"/>
                <w:szCs w:val="19"/>
              </w:rPr>
            </w:pPr>
            <w:r>
              <w:rPr>
                <w:rFonts w:ascii="楷体" w:hAnsi="楷体" w:eastAsia="楷体"/>
                <w:spacing w:val="1"/>
                <w:sz w:val="19"/>
                <w:szCs w:val="19"/>
              </w:rPr>
              <w:t>5</w:t>
            </w:r>
          </w:p>
        </w:tc>
        <w:tc>
          <w:tcPr>
            <w:tcW w:w="3135" w:type="dxa"/>
            <w:vAlign w:val="center"/>
          </w:tcPr>
          <w:p>
            <w:pPr>
              <w:spacing w:before="65" w:line="219" w:lineRule="auto"/>
              <w:ind w:left="154"/>
              <w:rPr>
                <w:rFonts w:ascii="宋体" w:hAnsi="宋体" w:eastAsia="宋体"/>
                <w:spacing w:val="9"/>
                <w:sz w:val="20"/>
                <w:szCs w:val="20"/>
                <w:lang w:eastAsia="zh-CN"/>
              </w:rPr>
            </w:pPr>
            <w:r>
              <w:rPr>
                <w:rFonts w:ascii="宋体" w:hAnsi="宋体" w:eastAsia="宋体"/>
                <w:spacing w:val="9"/>
                <w:sz w:val="20"/>
                <w:szCs w:val="20"/>
                <w:lang w:eastAsia="zh-CN"/>
              </w:rPr>
              <w:t>进出口贸易类型及发展</w:t>
            </w:r>
          </w:p>
        </w:tc>
        <w:tc>
          <w:tcPr>
            <w:tcW w:w="8025" w:type="dxa"/>
            <w:vAlign w:val="center"/>
          </w:tcPr>
          <w:p>
            <w:pPr>
              <w:spacing w:before="63" w:line="266" w:lineRule="auto"/>
              <w:ind w:left="105" w:right="87" w:firstLine="438"/>
              <w:jc w:val="both"/>
              <w:rPr>
                <w:rFonts w:ascii="宋体" w:hAnsi="宋体" w:eastAsia="宋体"/>
                <w:spacing w:val="7"/>
                <w:sz w:val="20"/>
                <w:szCs w:val="20"/>
                <w:lang w:eastAsia="zh-CN"/>
              </w:rPr>
            </w:pPr>
            <w:r>
              <w:rPr>
                <w:rFonts w:ascii="宋体" w:hAnsi="宋体" w:eastAsia="宋体"/>
                <w:spacing w:val="7"/>
                <w:sz w:val="20"/>
                <w:szCs w:val="20"/>
                <w:lang w:eastAsia="zh-CN"/>
              </w:rPr>
              <w:t>阿尔山口岸主要货物类型为矿产、建材等。</w:t>
            </w:r>
            <w:r>
              <w:rPr>
                <w:rFonts w:ascii="宋体" w:hAnsi="宋体" w:eastAsia="宋体"/>
                <w:spacing w:val="8"/>
                <w:sz w:val="20"/>
                <w:szCs w:val="20"/>
                <w:lang w:eastAsia="zh-CN"/>
              </w:rPr>
              <w:t>进口货物为铁矿砂，出口货物为拖拉机，铲车，</w:t>
            </w:r>
            <w:r>
              <w:rPr>
                <w:rFonts w:ascii="宋体" w:hAnsi="宋体" w:eastAsia="宋体"/>
                <w:spacing w:val="17"/>
                <w:sz w:val="20"/>
                <w:szCs w:val="20"/>
                <w:lang w:eastAsia="zh-CN"/>
              </w:rPr>
              <w:t>磁选机组，铁板，</w:t>
            </w:r>
            <w:r>
              <w:rPr>
                <w:rFonts w:ascii="宋体" w:hAnsi="宋体" w:eastAsia="宋体"/>
                <w:sz w:val="20"/>
                <w:szCs w:val="20"/>
                <w:lang w:eastAsia="zh-CN"/>
              </w:rPr>
              <w:t>PVC</w:t>
            </w:r>
            <w:r>
              <w:rPr>
                <w:rFonts w:ascii="宋体" w:hAnsi="宋体" w:eastAsia="宋体"/>
                <w:spacing w:val="17"/>
                <w:sz w:val="20"/>
                <w:szCs w:val="20"/>
                <w:lang w:eastAsia="zh-CN"/>
              </w:rPr>
              <w:t>管材等建材。</w:t>
            </w:r>
          </w:p>
          <w:p>
            <w:pPr>
              <w:spacing w:before="70" w:line="275" w:lineRule="auto"/>
              <w:ind w:left="107" w:right="106" w:firstLine="436"/>
              <w:jc w:val="both"/>
              <w:rPr>
                <w:rFonts w:ascii="宋体" w:hAnsi="宋体" w:eastAsia="宋体"/>
                <w:spacing w:val="11"/>
                <w:sz w:val="20"/>
                <w:szCs w:val="20"/>
                <w:lang w:eastAsia="zh-CN"/>
              </w:rPr>
            </w:pPr>
            <w:r>
              <w:rPr>
                <w:rFonts w:ascii="宋体" w:hAnsi="宋体" w:eastAsia="宋体"/>
                <w:spacing w:val="11"/>
                <w:sz w:val="20"/>
                <w:szCs w:val="20"/>
                <w:lang w:eastAsia="zh-CN"/>
              </w:rPr>
              <w:t>阿尔山水发农旅公司已与蒙古国-温都尔公</w:t>
            </w:r>
            <w:r>
              <w:rPr>
                <w:rFonts w:ascii="宋体" w:hAnsi="宋体" w:eastAsia="宋体"/>
                <w:spacing w:val="10"/>
                <w:sz w:val="20"/>
                <w:szCs w:val="20"/>
                <w:lang w:eastAsia="zh-CN"/>
              </w:rPr>
              <w:t>司签署20万吨铁矿石进口合同。开关后将全力</w:t>
            </w:r>
            <w:r>
              <w:rPr>
                <w:rFonts w:ascii="宋体" w:hAnsi="宋体" w:eastAsia="宋体"/>
                <w:spacing w:val="15"/>
                <w:sz w:val="20"/>
                <w:szCs w:val="20"/>
                <w:lang w:eastAsia="zh-CN"/>
              </w:rPr>
              <w:t>进口铁矿石等货物，最大程度的增加进口货物</w:t>
            </w:r>
            <w:r>
              <w:rPr>
                <w:rFonts w:ascii="宋体" w:hAnsi="宋体" w:eastAsia="宋体"/>
                <w:spacing w:val="10"/>
                <w:sz w:val="20"/>
                <w:szCs w:val="20"/>
                <w:lang w:eastAsia="zh-CN"/>
              </w:rPr>
              <w:t>量，完成年矿石进口量达30万吨以上，计划实</w:t>
            </w:r>
            <w:r>
              <w:rPr>
                <w:rFonts w:ascii="宋体" w:hAnsi="宋体" w:eastAsia="宋体"/>
                <w:spacing w:val="7"/>
                <w:sz w:val="20"/>
                <w:szCs w:val="20"/>
                <w:lang w:eastAsia="zh-CN"/>
              </w:rPr>
              <w:t>现进口业务年收入2亿元，净利润1.01亿元。</w:t>
            </w:r>
          </w:p>
        </w:tc>
        <w:tc>
          <w:tcPr>
            <w:tcW w:w="1560" w:type="dxa"/>
            <w:vAlign w:val="center"/>
          </w:tcPr>
          <w:p>
            <w:pPr>
              <w:spacing w:before="65" w:line="218" w:lineRule="auto"/>
              <w:ind w:left="529"/>
              <w:rPr>
                <w:rFonts w:ascii="宋体" w:hAnsi="宋体" w:eastAsia="宋体"/>
                <w:spacing w:val="7"/>
                <w:sz w:val="20"/>
                <w:szCs w:val="20"/>
              </w:rPr>
            </w:pPr>
            <w:r>
              <w:rPr>
                <w:rFonts w:ascii="宋体" w:hAnsi="宋体" w:eastAsia="宋体"/>
                <w:spacing w:val="7"/>
                <w:sz w:val="20"/>
                <w:szCs w:val="20"/>
              </w:rPr>
              <w:t>在建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1" w:hRule="atLeast"/>
        </w:trPr>
        <w:tc>
          <w:tcPr>
            <w:tcW w:w="1173" w:type="dxa"/>
            <w:vAlign w:val="center"/>
          </w:tcPr>
          <w:p>
            <w:pPr>
              <w:keepNext w:val="0"/>
              <w:keepLines w:val="0"/>
              <w:pageBreakBefore w:val="0"/>
              <w:widowControl w:val="0"/>
              <w:kinsoku/>
              <w:wordWrap/>
              <w:overflowPunct/>
              <w:topLinePunct w:val="0"/>
              <w:autoSpaceDE/>
              <w:autoSpaceDN/>
              <w:bidi w:val="0"/>
              <w:snapToGrid/>
              <w:spacing w:line="190" w:lineRule="auto"/>
              <w:ind w:left="0"/>
              <w:jc w:val="center"/>
              <w:rPr>
                <w:rFonts w:ascii="楷体" w:hAnsi="楷体" w:eastAsia="楷体"/>
                <w:sz w:val="19"/>
                <w:szCs w:val="19"/>
              </w:rPr>
            </w:pPr>
            <w:r>
              <w:rPr>
                <w:rFonts w:ascii="楷体" w:hAnsi="楷体" w:eastAsia="楷体"/>
                <w:sz w:val="19"/>
                <w:szCs w:val="19"/>
              </w:rPr>
              <w:t>6</w:t>
            </w:r>
          </w:p>
        </w:tc>
        <w:tc>
          <w:tcPr>
            <w:tcW w:w="3135" w:type="dxa"/>
            <w:vAlign w:val="center"/>
          </w:tcPr>
          <w:p>
            <w:pPr>
              <w:spacing w:before="65" w:line="221" w:lineRule="auto"/>
              <w:ind w:left="578"/>
              <w:rPr>
                <w:rFonts w:ascii="宋体" w:hAnsi="宋体" w:eastAsia="宋体"/>
                <w:spacing w:val="8"/>
                <w:sz w:val="20"/>
                <w:szCs w:val="20"/>
              </w:rPr>
            </w:pPr>
            <w:r>
              <w:rPr>
                <w:rFonts w:ascii="宋体" w:hAnsi="宋体" w:eastAsia="宋体"/>
                <w:spacing w:val="8"/>
                <w:sz w:val="20"/>
                <w:szCs w:val="20"/>
              </w:rPr>
              <w:t>开放平台项目</w:t>
            </w:r>
          </w:p>
        </w:tc>
        <w:tc>
          <w:tcPr>
            <w:tcW w:w="8025" w:type="dxa"/>
            <w:vAlign w:val="center"/>
          </w:tcPr>
          <w:p>
            <w:pPr>
              <w:keepNext w:val="0"/>
              <w:keepLines w:val="0"/>
              <w:pageBreakBefore w:val="0"/>
              <w:widowControl w:val="0"/>
              <w:kinsoku/>
              <w:wordWrap/>
              <w:overflowPunct/>
              <w:topLinePunct w:val="0"/>
              <w:autoSpaceDE/>
              <w:autoSpaceDN/>
              <w:bidi w:val="0"/>
              <w:snapToGrid/>
              <w:spacing w:line="320" w:lineRule="exact"/>
              <w:ind w:left="0" w:right="0" w:firstLine="8"/>
              <w:jc w:val="both"/>
              <w:rPr>
                <w:rFonts w:ascii="宋体" w:hAnsi="宋体" w:eastAsia="宋体"/>
                <w:spacing w:val="7"/>
                <w:sz w:val="20"/>
                <w:szCs w:val="20"/>
                <w:lang w:eastAsia="zh-CN"/>
              </w:rPr>
            </w:pPr>
            <w:r>
              <w:rPr>
                <w:rFonts w:ascii="宋体" w:hAnsi="宋体" w:eastAsia="宋体"/>
                <w:spacing w:val="7"/>
                <w:sz w:val="20"/>
                <w:szCs w:val="20"/>
                <w:lang w:eastAsia="zh-CN"/>
              </w:rPr>
              <w:t>续建中蒙阿尔山边民互市贸易区项目，项目</w:t>
            </w:r>
            <w:r>
              <w:rPr>
                <w:rFonts w:ascii="宋体" w:hAnsi="宋体" w:eastAsia="宋体"/>
                <w:spacing w:val="6"/>
                <w:sz w:val="20"/>
                <w:szCs w:val="20"/>
                <w:lang w:eastAsia="zh-CN"/>
              </w:rPr>
              <w:t>总投</w:t>
            </w:r>
            <w:r>
              <w:rPr>
                <w:rFonts w:ascii="宋体" w:hAnsi="宋体" w:eastAsia="宋体"/>
                <w:spacing w:val="13"/>
                <w:sz w:val="20"/>
                <w:szCs w:val="20"/>
                <w:lang w:eastAsia="zh-CN"/>
              </w:rPr>
              <w:t>资2500万元，预计2023年建成并投</w:t>
            </w:r>
            <w:r>
              <w:rPr>
                <w:rFonts w:ascii="宋体" w:hAnsi="宋体" w:eastAsia="宋体"/>
                <w:spacing w:val="12"/>
                <w:sz w:val="20"/>
                <w:szCs w:val="20"/>
                <w:lang w:eastAsia="zh-CN"/>
              </w:rPr>
              <w:t>入运营，</w:t>
            </w:r>
            <w:r>
              <w:rPr>
                <w:rFonts w:ascii="宋体" w:hAnsi="宋体" w:eastAsia="宋体"/>
                <w:spacing w:val="4"/>
                <w:sz w:val="20"/>
                <w:szCs w:val="20"/>
                <w:lang w:eastAsia="zh-CN"/>
              </w:rPr>
              <w:t>项目建成后，近期可实现1亿元交易额，可为边民实现年增收1.5万元/户，远期交易额</w:t>
            </w:r>
            <w:r>
              <w:rPr>
                <w:rFonts w:ascii="宋体" w:hAnsi="宋体" w:eastAsia="宋体"/>
                <w:spacing w:val="3"/>
                <w:sz w:val="20"/>
                <w:szCs w:val="20"/>
                <w:lang w:eastAsia="zh-CN"/>
              </w:rPr>
              <w:t>可达3-5</w:t>
            </w:r>
            <w:r>
              <w:rPr>
                <w:rFonts w:ascii="宋体" w:hAnsi="宋体" w:eastAsia="宋体"/>
                <w:spacing w:val="4"/>
                <w:sz w:val="20"/>
                <w:szCs w:val="20"/>
                <w:lang w:eastAsia="zh-CN"/>
              </w:rPr>
              <w:t>亿元。</w:t>
            </w:r>
          </w:p>
          <w:p>
            <w:pPr>
              <w:keepNext w:val="0"/>
              <w:keepLines w:val="0"/>
              <w:pageBreakBefore w:val="0"/>
              <w:widowControl w:val="0"/>
              <w:kinsoku/>
              <w:wordWrap/>
              <w:overflowPunct/>
              <w:topLinePunct w:val="0"/>
              <w:autoSpaceDE/>
              <w:autoSpaceDN/>
              <w:bidi w:val="0"/>
              <w:snapToGrid/>
              <w:spacing w:line="320" w:lineRule="exact"/>
              <w:ind w:left="0" w:right="0" w:firstLine="225"/>
              <w:rPr>
                <w:rFonts w:ascii="宋体" w:hAnsi="宋体" w:eastAsia="宋体"/>
                <w:spacing w:val="17"/>
                <w:sz w:val="20"/>
                <w:szCs w:val="20"/>
                <w:lang w:eastAsia="zh-CN"/>
              </w:rPr>
            </w:pPr>
            <w:r>
              <w:rPr>
                <w:rFonts w:ascii="宋体" w:hAnsi="宋体" w:eastAsia="宋体"/>
                <w:spacing w:val="17"/>
                <w:sz w:val="20"/>
                <w:szCs w:val="20"/>
                <w:lang w:eastAsia="zh-CN"/>
              </w:rPr>
              <w:t>阿尔山市中蒙边民互市贸易区购物中心改造</w:t>
            </w:r>
            <w:r>
              <w:rPr>
                <w:rFonts w:ascii="宋体" w:hAnsi="宋体" w:eastAsia="宋体"/>
                <w:spacing w:val="3"/>
                <w:sz w:val="20"/>
                <w:szCs w:val="20"/>
                <w:lang w:eastAsia="zh-CN"/>
              </w:rPr>
              <w:t>项目。</w:t>
            </w:r>
          </w:p>
        </w:tc>
        <w:tc>
          <w:tcPr>
            <w:tcW w:w="1560" w:type="dxa"/>
            <w:vAlign w:val="center"/>
          </w:tcPr>
          <w:p>
            <w:pPr>
              <w:spacing w:before="65" w:line="218" w:lineRule="auto"/>
              <w:ind w:left="529"/>
              <w:rPr>
                <w:rFonts w:ascii="宋体" w:hAnsi="宋体" w:eastAsia="宋体"/>
                <w:spacing w:val="7"/>
                <w:sz w:val="20"/>
                <w:szCs w:val="20"/>
              </w:rPr>
            </w:pPr>
            <w:r>
              <w:rPr>
                <w:rFonts w:ascii="宋体" w:hAnsi="宋体" w:eastAsia="宋体"/>
                <w:spacing w:val="7"/>
                <w:sz w:val="20"/>
                <w:szCs w:val="20"/>
              </w:rPr>
              <w:t>在建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7" w:hRule="atLeast"/>
        </w:trPr>
        <w:tc>
          <w:tcPr>
            <w:tcW w:w="1173" w:type="dxa"/>
            <w:vAlign w:val="center"/>
          </w:tcPr>
          <w:p>
            <w:pPr>
              <w:keepNext w:val="0"/>
              <w:keepLines w:val="0"/>
              <w:pageBreakBefore w:val="0"/>
              <w:widowControl w:val="0"/>
              <w:kinsoku/>
              <w:wordWrap/>
              <w:overflowPunct/>
              <w:topLinePunct w:val="0"/>
              <w:autoSpaceDE/>
              <w:autoSpaceDN/>
              <w:bidi w:val="0"/>
              <w:snapToGrid/>
              <w:spacing w:line="188" w:lineRule="auto"/>
              <w:ind w:left="0"/>
              <w:jc w:val="center"/>
              <w:rPr>
                <w:rFonts w:ascii="楷体" w:hAnsi="楷体" w:eastAsia="楷体"/>
                <w:sz w:val="19"/>
                <w:szCs w:val="19"/>
              </w:rPr>
            </w:pPr>
            <w:r>
              <w:rPr>
                <w:rFonts w:ascii="楷体" w:hAnsi="楷体" w:eastAsia="楷体"/>
                <w:sz w:val="19"/>
                <w:szCs w:val="19"/>
              </w:rPr>
              <w:t>7</w:t>
            </w:r>
          </w:p>
        </w:tc>
        <w:tc>
          <w:tcPr>
            <w:tcW w:w="3135" w:type="dxa"/>
            <w:vAlign w:val="center"/>
          </w:tcPr>
          <w:p>
            <w:pPr>
              <w:spacing w:before="65" w:line="221" w:lineRule="auto"/>
              <w:ind w:left="368"/>
              <w:rPr>
                <w:rFonts w:ascii="宋体" w:hAnsi="宋体" w:eastAsia="宋体"/>
                <w:spacing w:val="8"/>
                <w:sz w:val="20"/>
                <w:szCs w:val="20"/>
              </w:rPr>
            </w:pPr>
            <w:r>
              <w:rPr>
                <w:rFonts w:ascii="宋体" w:hAnsi="宋体" w:eastAsia="宋体"/>
                <w:spacing w:val="8"/>
                <w:sz w:val="20"/>
                <w:szCs w:val="20"/>
              </w:rPr>
              <w:t>跨境合作重点项目</w:t>
            </w:r>
          </w:p>
        </w:tc>
        <w:tc>
          <w:tcPr>
            <w:tcW w:w="8025" w:type="dxa"/>
            <w:vAlign w:val="center"/>
          </w:tcPr>
          <w:p>
            <w:pPr>
              <w:keepNext w:val="0"/>
              <w:keepLines w:val="0"/>
              <w:pageBreakBefore w:val="0"/>
              <w:widowControl w:val="0"/>
              <w:kinsoku/>
              <w:wordWrap/>
              <w:overflowPunct/>
              <w:topLinePunct w:val="0"/>
              <w:autoSpaceDE/>
              <w:autoSpaceDN/>
              <w:bidi w:val="0"/>
              <w:snapToGrid/>
              <w:spacing w:line="320" w:lineRule="exact"/>
              <w:ind w:left="0" w:right="0" w:firstLine="424" w:firstLineChars="200"/>
              <w:rPr>
                <w:rFonts w:ascii="宋体" w:hAnsi="宋体" w:eastAsia="宋体"/>
                <w:spacing w:val="6"/>
                <w:sz w:val="20"/>
                <w:szCs w:val="20"/>
                <w:lang w:eastAsia="zh-CN"/>
              </w:rPr>
            </w:pPr>
            <w:r>
              <w:rPr>
                <w:rFonts w:ascii="宋体" w:hAnsi="宋体" w:eastAsia="宋体"/>
                <w:spacing w:val="6"/>
                <w:sz w:val="20"/>
                <w:szCs w:val="20"/>
                <w:lang w:eastAsia="zh-CN"/>
              </w:rPr>
              <w:t>加快推进中蒙跨境旅游合作区建设，完善境外旅</w:t>
            </w:r>
            <w:r>
              <w:rPr>
                <w:rFonts w:ascii="宋体" w:hAnsi="宋体" w:eastAsia="宋体"/>
                <w:spacing w:val="1"/>
                <w:sz w:val="20"/>
                <w:szCs w:val="20"/>
                <w:lang w:eastAsia="zh-CN"/>
              </w:rPr>
              <w:t>游设施，增加境外旅游线路，丰富境外旅游产品。</w:t>
            </w:r>
          </w:p>
          <w:p>
            <w:pPr>
              <w:keepNext w:val="0"/>
              <w:keepLines w:val="0"/>
              <w:pageBreakBefore w:val="0"/>
              <w:widowControl w:val="0"/>
              <w:kinsoku/>
              <w:wordWrap/>
              <w:overflowPunct/>
              <w:topLinePunct w:val="0"/>
              <w:autoSpaceDE/>
              <w:autoSpaceDN/>
              <w:bidi w:val="0"/>
              <w:snapToGrid/>
              <w:spacing w:line="320" w:lineRule="exact"/>
              <w:ind w:left="0" w:right="0" w:firstLine="448" w:firstLineChars="200"/>
              <w:jc w:val="both"/>
              <w:rPr>
                <w:rFonts w:ascii="宋体" w:hAnsi="宋体" w:eastAsia="宋体"/>
                <w:spacing w:val="12"/>
                <w:sz w:val="20"/>
                <w:szCs w:val="20"/>
                <w:lang w:eastAsia="zh-CN"/>
              </w:rPr>
            </w:pPr>
            <w:r>
              <w:rPr>
                <w:rFonts w:ascii="宋体" w:hAnsi="宋体" w:eastAsia="宋体"/>
                <w:spacing w:val="12"/>
                <w:sz w:val="20"/>
                <w:szCs w:val="20"/>
                <w:lang w:eastAsia="zh-CN"/>
              </w:rPr>
              <w:t>与蒙古国东方省合作开发跨境旅游产品，打</w:t>
            </w:r>
            <w:r>
              <w:rPr>
                <w:rFonts w:ascii="宋体" w:hAnsi="宋体" w:eastAsia="宋体"/>
                <w:spacing w:val="7"/>
                <w:sz w:val="20"/>
                <w:szCs w:val="20"/>
                <w:lang w:eastAsia="zh-CN"/>
              </w:rPr>
              <w:t>造蒙古族草原文化、户外运动、生态旅游的跨境休闲旅游产品，形成串联边境商贸小镇的旅游环</w:t>
            </w:r>
            <w:r>
              <w:rPr>
                <w:rFonts w:ascii="宋体" w:hAnsi="宋体" w:eastAsia="宋体"/>
                <w:spacing w:val="2"/>
                <w:sz w:val="20"/>
                <w:szCs w:val="20"/>
                <w:lang w:eastAsia="zh-CN"/>
              </w:rPr>
              <w:t>线。</w:t>
            </w:r>
          </w:p>
          <w:p>
            <w:pPr>
              <w:keepNext w:val="0"/>
              <w:keepLines w:val="0"/>
              <w:pageBreakBefore w:val="0"/>
              <w:widowControl w:val="0"/>
              <w:kinsoku/>
              <w:wordWrap/>
              <w:overflowPunct/>
              <w:topLinePunct w:val="0"/>
              <w:autoSpaceDE/>
              <w:autoSpaceDN/>
              <w:bidi w:val="0"/>
              <w:snapToGrid/>
              <w:spacing w:line="320" w:lineRule="exact"/>
              <w:ind w:left="0" w:right="0" w:firstLine="432" w:firstLineChars="200"/>
              <w:jc w:val="both"/>
              <w:rPr>
                <w:rFonts w:ascii="宋体" w:hAnsi="宋体" w:eastAsia="宋体"/>
                <w:spacing w:val="8"/>
                <w:sz w:val="20"/>
                <w:szCs w:val="20"/>
                <w:lang w:eastAsia="zh-CN"/>
              </w:rPr>
            </w:pPr>
            <w:r>
              <w:rPr>
                <w:rFonts w:ascii="宋体" w:hAnsi="宋体" w:eastAsia="宋体"/>
                <w:spacing w:val="8"/>
                <w:sz w:val="20"/>
                <w:szCs w:val="20"/>
                <w:lang w:eastAsia="zh-CN"/>
              </w:rPr>
              <w:t>建设口岸景区，2023年完成口岸景区初期建</w:t>
            </w:r>
            <w:r>
              <w:rPr>
                <w:rFonts w:ascii="宋体" w:hAnsi="宋体" w:eastAsia="宋体"/>
                <w:spacing w:val="9"/>
                <w:sz w:val="20"/>
                <w:szCs w:val="20"/>
                <w:lang w:eastAsia="zh-CN"/>
              </w:rPr>
              <w:t>设目标，完成投资2660万元。继续研究增加旅</w:t>
            </w:r>
            <w:r>
              <w:rPr>
                <w:rFonts w:ascii="宋体" w:hAnsi="宋体" w:eastAsia="宋体"/>
                <w:spacing w:val="7"/>
                <w:sz w:val="20"/>
                <w:szCs w:val="20"/>
                <w:lang w:eastAsia="zh-CN"/>
              </w:rPr>
              <w:t>游产品，计划在阿尔山口岸增设哈拉哈帐篷客、</w:t>
            </w:r>
            <w:r>
              <w:rPr>
                <w:rFonts w:ascii="宋体" w:hAnsi="宋体" w:eastAsia="宋体"/>
                <w:spacing w:val="10"/>
                <w:sz w:val="20"/>
                <w:szCs w:val="20"/>
                <w:lang w:eastAsia="zh-CN"/>
              </w:rPr>
              <w:t>口岸野外垂钓园、骏马乐园等，预计投资1000</w:t>
            </w:r>
            <w:r>
              <w:rPr>
                <w:rFonts w:ascii="宋体" w:hAnsi="宋体" w:eastAsia="宋体"/>
                <w:spacing w:val="2"/>
                <w:sz w:val="20"/>
                <w:szCs w:val="20"/>
                <w:lang w:eastAsia="zh-CN"/>
              </w:rPr>
              <w:t>万元。</w:t>
            </w:r>
          </w:p>
          <w:p>
            <w:pPr>
              <w:keepNext w:val="0"/>
              <w:keepLines w:val="0"/>
              <w:pageBreakBefore w:val="0"/>
              <w:widowControl w:val="0"/>
              <w:kinsoku/>
              <w:wordWrap/>
              <w:overflowPunct/>
              <w:topLinePunct w:val="0"/>
              <w:autoSpaceDE/>
              <w:autoSpaceDN/>
              <w:bidi w:val="0"/>
              <w:snapToGrid/>
              <w:spacing w:line="320" w:lineRule="exact"/>
              <w:ind w:left="0" w:right="0" w:firstLine="448" w:firstLineChars="200"/>
              <w:rPr>
                <w:rFonts w:ascii="宋体" w:hAnsi="宋体" w:eastAsia="宋体"/>
                <w:spacing w:val="12"/>
                <w:sz w:val="20"/>
                <w:szCs w:val="20"/>
                <w:lang w:eastAsia="zh-CN"/>
              </w:rPr>
            </w:pPr>
            <w:r>
              <w:rPr>
                <w:rFonts w:ascii="宋体" w:hAnsi="宋体" w:eastAsia="宋体"/>
                <w:spacing w:val="12"/>
                <w:sz w:val="20"/>
                <w:szCs w:val="20"/>
                <w:lang w:eastAsia="zh-CN"/>
              </w:rPr>
              <w:t>强化中蒙跨境农牧业产业化合作，实施中蒙</w:t>
            </w:r>
            <w:r>
              <w:rPr>
                <w:rFonts w:ascii="宋体" w:hAnsi="宋体" w:eastAsia="宋体"/>
                <w:spacing w:val="7"/>
                <w:sz w:val="20"/>
                <w:szCs w:val="20"/>
                <w:lang w:eastAsia="zh-CN"/>
              </w:rPr>
              <w:t>跨境合作农牧业基础设施项目，继续实施跨境耕</w:t>
            </w:r>
            <w:r>
              <w:rPr>
                <w:rFonts w:ascii="宋体" w:hAnsi="宋体" w:eastAsia="宋体"/>
                <w:spacing w:val="14"/>
                <w:sz w:val="20"/>
                <w:szCs w:val="20"/>
                <w:lang w:eastAsia="zh-CN"/>
              </w:rPr>
              <w:t>种，2023—2025年计划流转蒙古国土地50万</w:t>
            </w:r>
            <w:r>
              <w:rPr>
                <w:rFonts w:ascii="宋体" w:hAnsi="宋体" w:eastAsia="宋体"/>
                <w:spacing w:val="8"/>
                <w:sz w:val="20"/>
                <w:szCs w:val="20"/>
                <w:lang w:eastAsia="zh-CN"/>
              </w:rPr>
              <w:t>亩。</w:t>
            </w:r>
            <w:r>
              <w:rPr>
                <w:rFonts w:ascii="宋体" w:hAnsi="宋体" w:eastAsia="宋体"/>
                <w:spacing w:val="8"/>
                <w:sz w:val="20"/>
                <w:szCs w:val="20"/>
              </w:rPr>
              <w:t>实现产值约3亿元。</w:t>
            </w:r>
          </w:p>
        </w:tc>
        <w:tc>
          <w:tcPr>
            <w:tcW w:w="1560" w:type="dxa"/>
            <w:vAlign w:val="center"/>
          </w:tcPr>
          <w:p>
            <w:pPr>
              <w:spacing w:before="65" w:line="218" w:lineRule="auto"/>
              <w:ind w:left="529"/>
              <w:rPr>
                <w:rFonts w:ascii="宋体" w:hAnsi="宋体" w:eastAsia="宋体"/>
                <w:spacing w:val="7"/>
                <w:sz w:val="20"/>
                <w:szCs w:val="20"/>
              </w:rPr>
            </w:pPr>
            <w:r>
              <w:rPr>
                <w:rFonts w:ascii="宋体" w:hAnsi="宋体" w:eastAsia="宋体"/>
                <w:spacing w:val="7"/>
                <w:sz w:val="20"/>
                <w:szCs w:val="20"/>
              </w:rPr>
              <w:t>在建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8" w:hRule="atLeast"/>
        </w:trPr>
        <w:tc>
          <w:tcPr>
            <w:tcW w:w="1173" w:type="dxa"/>
            <w:vAlign w:val="center"/>
          </w:tcPr>
          <w:p>
            <w:pPr>
              <w:keepNext w:val="0"/>
              <w:keepLines w:val="0"/>
              <w:pageBreakBefore w:val="0"/>
              <w:widowControl w:val="0"/>
              <w:kinsoku/>
              <w:wordWrap/>
              <w:overflowPunct/>
              <w:topLinePunct w:val="0"/>
              <w:autoSpaceDE/>
              <w:autoSpaceDN/>
              <w:bidi w:val="0"/>
              <w:snapToGrid/>
              <w:spacing w:line="190" w:lineRule="auto"/>
              <w:ind w:left="0"/>
              <w:jc w:val="center"/>
              <w:rPr>
                <w:rFonts w:ascii="楷体" w:hAnsi="楷体" w:eastAsia="楷体"/>
                <w:sz w:val="19"/>
                <w:szCs w:val="19"/>
              </w:rPr>
            </w:pPr>
            <w:r>
              <w:rPr>
                <w:rFonts w:ascii="楷体" w:hAnsi="楷体" w:eastAsia="楷体"/>
                <w:sz w:val="19"/>
                <w:szCs w:val="19"/>
              </w:rPr>
              <w:t>8</w:t>
            </w:r>
          </w:p>
        </w:tc>
        <w:tc>
          <w:tcPr>
            <w:tcW w:w="3135" w:type="dxa"/>
            <w:vAlign w:val="center"/>
          </w:tcPr>
          <w:p>
            <w:pPr>
              <w:spacing w:before="65" w:line="221" w:lineRule="auto"/>
              <w:ind w:left="363"/>
              <w:rPr>
                <w:rFonts w:ascii="宋体" w:hAnsi="宋体" w:eastAsia="宋体"/>
                <w:spacing w:val="9"/>
                <w:sz w:val="20"/>
                <w:szCs w:val="20"/>
              </w:rPr>
            </w:pPr>
            <w:r>
              <w:rPr>
                <w:rFonts w:ascii="宋体" w:hAnsi="宋体" w:eastAsia="宋体"/>
                <w:spacing w:val="9"/>
                <w:sz w:val="20"/>
                <w:szCs w:val="20"/>
              </w:rPr>
              <w:t>物流园区重点项目</w:t>
            </w:r>
          </w:p>
        </w:tc>
        <w:tc>
          <w:tcPr>
            <w:tcW w:w="8025" w:type="dxa"/>
            <w:vAlign w:val="center"/>
          </w:tcPr>
          <w:p>
            <w:pPr>
              <w:keepNext w:val="0"/>
              <w:keepLines w:val="0"/>
              <w:pageBreakBefore w:val="0"/>
              <w:widowControl w:val="0"/>
              <w:kinsoku/>
              <w:wordWrap/>
              <w:overflowPunct/>
              <w:topLinePunct w:val="0"/>
              <w:autoSpaceDE/>
              <w:autoSpaceDN/>
              <w:bidi w:val="0"/>
              <w:snapToGrid/>
              <w:spacing w:line="320" w:lineRule="exact"/>
              <w:ind w:left="0" w:right="0" w:firstLine="421"/>
              <w:jc w:val="both"/>
              <w:rPr>
                <w:rFonts w:ascii="宋体" w:hAnsi="宋体" w:eastAsia="宋体"/>
                <w:spacing w:val="16"/>
                <w:sz w:val="20"/>
                <w:szCs w:val="20"/>
                <w:lang w:eastAsia="zh-CN"/>
              </w:rPr>
            </w:pPr>
            <w:r>
              <w:rPr>
                <w:rFonts w:ascii="宋体" w:hAnsi="宋体" w:eastAsia="宋体"/>
                <w:spacing w:val="16"/>
                <w:sz w:val="20"/>
                <w:szCs w:val="20"/>
                <w:lang w:eastAsia="zh-CN"/>
              </w:rPr>
              <w:t>推动两伊铁路—阿尔山口岸国际物流园区</w:t>
            </w:r>
            <w:r>
              <w:rPr>
                <w:rFonts w:ascii="宋体" w:hAnsi="宋体" w:eastAsia="宋体"/>
                <w:spacing w:val="4"/>
                <w:sz w:val="20"/>
                <w:szCs w:val="20"/>
                <w:lang w:eastAsia="zh-CN"/>
              </w:rPr>
              <w:t>连接项目，该项目计划投资1亿元，将两伊铁路</w:t>
            </w:r>
            <w:r>
              <w:rPr>
                <w:rFonts w:ascii="宋体" w:hAnsi="宋体" w:eastAsia="宋体"/>
                <w:spacing w:val="7"/>
                <w:sz w:val="20"/>
                <w:szCs w:val="20"/>
                <w:lang w:eastAsia="zh-CN"/>
              </w:rPr>
              <w:t>（伊敏—伊尔施）与阿尔山口岸国际物流园区相</w:t>
            </w:r>
            <w:r>
              <w:rPr>
                <w:rFonts w:ascii="宋体" w:hAnsi="宋体" w:eastAsia="宋体"/>
                <w:spacing w:val="9"/>
                <w:sz w:val="20"/>
                <w:szCs w:val="20"/>
                <w:lang w:eastAsia="zh-CN"/>
              </w:rPr>
              <w:t>连接，铁路里程约8公里，力争2023年启动实</w:t>
            </w:r>
            <w:r>
              <w:rPr>
                <w:rFonts w:ascii="宋体" w:hAnsi="宋体" w:eastAsia="宋体"/>
                <w:spacing w:val="13"/>
                <w:sz w:val="20"/>
                <w:szCs w:val="20"/>
                <w:lang w:eastAsia="zh-CN"/>
              </w:rPr>
              <w:t>施，2025年完成建设。项目建成后，将进一步</w:t>
            </w:r>
            <w:r>
              <w:rPr>
                <w:rFonts w:ascii="宋体" w:hAnsi="宋体" w:eastAsia="宋体"/>
                <w:spacing w:val="7"/>
                <w:sz w:val="20"/>
                <w:szCs w:val="20"/>
                <w:lang w:eastAsia="zh-CN"/>
              </w:rPr>
              <w:t>提升口岸国际物流园区通货贸易水平，对下一步</w:t>
            </w:r>
            <w:r>
              <w:rPr>
                <w:rFonts w:ascii="宋体" w:hAnsi="宋体" w:eastAsia="宋体"/>
                <w:spacing w:val="9"/>
                <w:sz w:val="20"/>
                <w:szCs w:val="20"/>
                <w:lang w:eastAsia="zh-CN"/>
              </w:rPr>
              <w:t>打造建设阿尔山—乔巴山铁路具有推动作用。</w:t>
            </w:r>
          </w:p>
          <w:p>
            <w:pPr>
              <w:keepNext w:val="0"/>
              <w:keepLines w:val="0"/>
              <w:pageBreakBefore w:val="0"/>
              <w:widowControl w:val="0"/>
              <w:kinsoku/>
              <w:wordWrap/>
              <w:overflowPunct/>
              <w:topLinePunct w:val="0"/>
              <w:autoSpaceDE/>
              <w:autoSpaceDN/>
              <w:bidi w:val="0"/>
              <w:snapToGrid/>
              <w:spacing w:line="320" w:lineRule="exact"/>
              <w:ind w:left="0" w:right="0" w:firstLine="424"/>
              <w:jc w:val="both"/>
              <w:rPr>
                <w:rFonts w:ascii="宋体" w:hAnsi="宋体" w:eastAsia="宋体"/>
                <w:spacing w:val="12"/>
                <w:sz w:val="20"/>
                <w:szCs w:val="20"/>
                <w:lang w:eastAsia="zh-CN"/>
              </w:rPr>
            </w:pPr>
            <w:r>
              <w:rPr>
                <w:rFonts w:ascii="宋体" w:hAnsi="宋体" w:eastAsia="宋体"/>
                <w:spacing w:val="12"/>
                <w:sz w:val="20"/>
                <w:szCs w:val="20"/>
                <w:lang w:eastAsia="zh-CN"/>
              </w:rPr>
              <w:t>续建阿尔山水发物流园区项目，预计2025</w:t>
            </w:r>
            <w:r>
              <w:rPr>
                <w:rFonts w:ascii="宋体" w:hAnsi="宋体" w:eastAsia="宋体"/>
                <w:spacing w:val="15"/>
                <w:sz w:val="20"/>
                <w:szCs w:val="20"/>
                <w:lang w:eastAsia="zh-CN"/>
              </w:rPr>
              <w:t>年完工，项目建成后预计3年内可年实现产值</w:t>
            </w:r>
            <w:r>
              <w:rPr>
                <w:rFonts w:ascii="宋体" w:hAnsi="宋体" w:eastAsia="宋体"/>
                <w:spacing w:val="7"/>
                <w:sz w:val="20"/>
                <w:szCs w:val="20"/>
                <w:lang w:eastAsia="zh-CN"/>
              </w:rPr>
              <w:t>10亿余元，最高可实现年产值24亿元，带动地</w:t>
            </w:r>
            <w:r>
              <w:rPr>
                <w:rFonts w:ascii="宋体" w:hAnsi="宋体" w:eastAsia="宋体"/>
                <w:spacing w:val="12"/>
                <w:sz w:val="20"/>
                <w:szCs w:val="20"/>
                <w:lang w:eastAsia="zh-CN"/>
              </w:rPr>
              <w:t>方就业人员200余人。</w:t>
            </w:r>
          </w:p>
          <w:p>
            <w:pPr>
              <w:keepNext w:val="0"/>
              <w:keepLines w:val="0"/>
              <w:pageBreakBefore w:val="0"/>
              <w:widowControl w:val="0"/>
              <w:kinsoku/>
              <w:wordWrap/>
              <w:overflowPunct/>
              <w:topLinePunct w:val="0"/>
              <w:autoSpaceDE/>
              <w:autoSpaceDN/>
              <w:bidi w:val="0"/>
              <w:snapToGrid/>
              <w:spacing w:line="320" w:lineRule="exact"/>
              <w:ind w:left="0" w:right="0" w:firstLine="431"/>
              <w:jc w:val="both"/>
              <w:rPr>
                <w:rFonts w:ascii="宋体" w:hAnsi="宋体" w:eastAsia="宋体"/>
                <w:spacing w:val="9"/>
                <w:sz w:val="20"/>
                <w:szCs w:val="20"/>
                <w:lang w:eastAsia="zh-CN"/>
              </w:rPr>
            </w:pPr>
            <w:r>
              <w:rPr>
                <w:rFonts w:ascii="宋体" w:hAnsi="宋体" w:eastAsia="宋体"/>
                <w:spacing w:val="9"/>
                <w:sz w:val="20"/>
                <w:szCs w:val="20"/>
                <w:lang w:eastAsia="zh-CN"/>
              </w:rPr>
              <w:t>引入大型国际物流企业，力争2023年实现</w:t>
            </w:r>
            <w:r>
              <w:rPr>
                <w:rFonts w:ascii="宋体" w:hAnsi="宋体" w:eastAsia="宋体"/>
                <w:spacing w:val="12"/>
                <w:sz w:val="20"/>
                <w:szCs w:val="20"/>
                <w:lang w:eastAsia="zh-CN"/>
              </w:rPr>
              <w:t>引进，2024—2025年建设并投入运营，投</w:t>
            </w:r>
            <w:r>
              <w:rPr>
                <w:rFonts w:ascii="宋体" w:hAnsi="宋体" w:eastAsia="宋体"/>
                <w:spacing w:val="11"/>
                <w:sz w:val="20"/>
                <w:szCs w:val="20"/>
                <w:lang w:eastAsia="zh-CN"/>
              </w:rPr>
              <w:t>产后</w:t>
            </w:r>
            <w:r>
              <w:rPr>
                <w:rFonts w:ascii="宋体" w:hAnsi="宋体" w:eastAsia="宋体"/>
                <w:spacing w:val="7"/>
                <w:sz w:val="20"/>
                <w:szCs w:val="20"/>
                <w:lang w:eastAsia="zh-CN"/>
              </w:rPr>
              <w:t>实现年产值5亿元。</w:t>
            </w:r>
          </w:p>
        </w:tc>
        <w:tc>
          <w:tcPr>
            <w:tcW w:w="1560" w:type="dxa"/>
            <w:vAlign w:val="center"/>
          </w:tcPr>
          <w:p>
            <w:pPr>
              <w:spacing w:before="65" w:line="220" w:lineRule="auto"/>
              <w:ind w:left="529"/>
              <w:rPr>
                <w:rFonts w:ascii="宋体" w:hAnsi="宋体" w:eastAsia="宋体"/>
                <w:spacing w:val="7"/>
                <w:sz w:val="20"/>
                <w:szCs w:val="20"/>
              </w:rPr>
            </w:pPr>
            <w:r>
              <w:rPr>
                <w:rFonts w:ascii="宋体" w:hAnsi="宋体" w:eastAsia="宋体"/>
                <w:spacing w:val="7"/>
                <w:sz w:val="20"/>
                <w:szCs w:val="20"/>
              </w:rPr>
              <w:t>谋划</w:t>
            </w:r>
          </w:p>
        </w:tc>
      </w:tr>
    </w:tbl>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2"/>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rPr>
        <w:sz w:val="18"/>
      </w:rPr>
    </w:pPr>
    <w:r>
      <w:rPr>
        <w:sz w:val="18"/>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_x0000_s205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1"/>
                            <w:tabs>
                              <w:tab w:val="clear" w:pos="4153"/>
                              <w:tab w:val="clear" w:pos="8306"/>
                            </w:tabs>
                          </w:pPr>
                          <w:r>
                            <w:fldChar w:fldCharType="begin"/>
                          </w:r>
                          <w:r>
                            <w:instrText xml:space="preserve"> PAGE  \* MERGEFORMAT </w:instrText>
                          </w:r>
                          <w:r>
                            <w:fldChar w:fldCharType="separate"/>
                          </w:r>
                          <w:r>
                            <w:t>5</w:t>
                          </w:r>
                          <w:r>
                            <w:fldChar w:fldCharType="end"/>
                          </w:r>
                        </w:p>
                        <w:p/>
                      </w:txbxContent>
                    </wps:txbx>
                    <wps:bodyPr rot="0" vert="horz" wrap="square" lIns="91440" tIns="45720" rIns="91440" bIns="45720" anchor="t" anchorCtr="0"/>
                  </wps:wsp>
                </a:graphicData>
              </a:graphic>
            </wp:anchor>
          </w:drawing>
        </mc:Choice>
        <mc:Fallback>
          <w:pict>
            <v:rect id="_x0000_s2051" o:spid="_x0000_s1026" o:spt="1" style="position:absolute;left:0pt;margin-top:0pt;height:144pt;width:144pt;mso-position-horizontal:center;mso-position-horizontal-relative:margin;z-index:251661312;mso-width-relative:page;mso-height-relative:page;" filled="f" stroked="f" coordsize="21600,21600" o:gfxdata="UEsFBgAAAAAAAAAAAAAAAAAAAAAAAFBLAwQKAAAAAACHTuJAAAAAAAAAAAAAAAAABAAAAGRycy9Q&#10;SwMEFAAAAAgAh07iQNjGzwTTAAAABQEAAA8AAABkcnMvZG93bnJldi54bWxNj0FLw0AQhe+C/2EZ&#10;wYvYTXuQELPpoSAWEYqp9jzNTpPQ7Gya3Sb13zuKoJdhHm948718eXGdGmkIrWcD81kCirjytuXa&#10;wPv26T4FFSKyxc4zGfikAMvi+irHzPqJ32gsY60khEOGBpoY+0zrUDXkMMx8TyzewQ8Oo8ih1nbA&#10;ScJdpxdJ8qAdtiwfGuxp1VB1LM/OwFRtxt329Vlv7nZrz6f1aVV+vBhzezNPHkFFusS/Y/jGF3Qo&#10;hGnvz2yD6gxIkfgzxVukqcj976KLXP+nL74AUEsDBBQAAAAIAIdO4kASafPjuwEAAIcDAAAOAAAA&#10;ZHJzL2Uyb0RvYy54bWytU8tu2zAQvBfoPxC813rASV3Bcg4xUhQI2gBpzwFNURYB8ZFd2pL79V1S&#10;imOklxyiA7WrJYczs6v1zWh6dlSA2tmaF4ucM2Wla7Td1/zP77svK84wCNuI3llV85NCfrP5/Gk9&#10;+EqVrnN9o4ARiMVq8DXvQvBVlqHslBG4cF5ZKrYOjAiUwj5rQAyEbvqszPPrbHDQeHBSIdLX7VTk&#10;MyK8B9C1rZZq6+TBKBsmVFC9CCQJO+2RbxLbtlUy/GpbVIH1NSelIa10CcW7uGabtaj2IHyn5UxB&#10;vIfCG01GaEuXnqG2Igh2AP0flNESHLo2LKQz2SQkOUIqivyNN4+d8CppIavRn03Hj4OVP48PwHRT&#10;83LJmRWGOv405vQ8YZlfFdGgwWNF+x79A8wZUhjVji2Y+CYdbEymns6mqjEwSR+LVbla5eS3pNpL&#10;QjjZ63EPGL4rZ1gMag7UtWSmON5jmLa+bKFzkc5EIEZh3I0zq51rTiQG3NRlmnEKOgd/ORuowzXH&#10;54MAxVn/w5KF34rlMo5ESpZXX0tK4LKyu6wIKwmq5oGzKbwNaYwivciD+pM0zbMUB+AyT7te/5/N&#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NjGzwTTAAAABQEAAA8AAAAAAAAAAQAgAAAAOAAAAGRy&#10;cy9kb3ducmV2LnhtbFBLAQIUABQAAAAIAIdO4kASafPjuwEAAIcDAAAOAAAAAAAAAAEAIAAAADgB&#10;AABkcnMvZTJvRG9jLnhtbFBLBQYAAAAABgAGAFkBAABlBQAAAAA=&#10;">
              <v:fill on="f" focussize="0,0"/>
              <v:stroke on="f"/>
              <v:imagedata o:title=""/>
              <o:lock v:ext="edit" aspectratio="f"/>
              <v:textbox>
                <w:txbxContent>
                  <w:p>
                    <w:pPr>
                      <w:pStyle w:val="11"/>
                      <w:tabs>
                        <w:tab w:val="clear" w:pos="4153"/>
                        <w:tab w:val="clear" w:pos="8306"/>
                      </w:tabs>
                    </w:pPr>
                    <w:r>
                      <w:fldChar w:fldCharType="begin"/>
                    </w:r>
                    <w:r>
                      <w:instrText xml:space="preserve"> PAGE  \* MERGEFORMAT </w:instrText>
                    </w:r>
                    <w:r>
                      <w:fldChar w:fldCharType="separate"/>
                    </w:r>
                    <w:r>
                      <w:t>5</w:t>
                    </w:r>
                    <w:r>
                      <w:fldChar w:fldCharType="end"/>
                    </w:r>
                  </w:p>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0692DD"/>
    <w:multiLevelType w:val="singleLevel"/>
    <w:tmpl w:val="CC0692DD"/>
    <w:lvl w:ilvl="0" w:tentative="0">
      <w:start w:val="9"/>
      <w:numFmt w:val="decimal"/>
      <w:suff w:val="nothing"/>
      <w:lvlText w:val="%1"/>
      <w:lvlJc w:val="left"/>
      <w:pPr>
        <w:tabs>
          <w:tab w:val="left" w:pos="397"/>
        </w:tabs>
        <w:ind w:left="454" w:hanging="454"/>
      </w:pPr>
    </w:lvl>
  </w:abstractNum>
  <w:abstractNum w:abstractNumId="1">
    <w:nsid w:val="EB40B4CA"/>
    <w:multiLevelType w:val="singleLevel"/>
    <w:tmpl w:val="EB40B4CA"/>
    <w:lvl w:ilvl="0" w:tentative="0">
      <w:start w:val="13"/>
      <w:numFmt w:val="decimal"/>
      <w:suff w:val="nothing"/>
      <w:lvlText w:val="%1"/>
      <w:lvlJc w:val="left"/>
      <w:pPr>
        <w:tabs>
          <w:tab w:val="left" w:pos="397"/>
        </w:tabs>
        <w:ind w:left="454" w:hanging="454"/>
      </w:pPr>
    </w:lvl>
  </w:abstractNum>
  <w:abstractNum w:abstractNumId="2">
    <w:nsid w:val="05475F7D"/>
    <w:multiLevelType w:val="singleLevel"/>
    <w:tmpl w:val="05475F7D"/>
    <w:lvl w:ilvl="0" w:tentative="0">
      <w:start w:val="1"/>
      <w:numFmt w:val="decimal"/>
      <w:suff w:val="nothing"/>
      <w:lvlText w:val="%1"/>
      <w:lvlJc w:val="left"/>
      <w:pPr>
        <w:tabs>
          <w:tab w:val="left" w:pos="397"/>
        </w:tabs>
        <w:ind w:left="454" w:hanging="45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OTY5ZDhhZDUxMzJkYjU2YWI5MDE2OTAxODZmM2IifQ=="/>
  </w:docVars>
  <w:rsids>
    <w:rsidRoot w:val="00000000"/>
    <w:rsid w:val="27445E58"/>
    <w:rsid w:val="7DFE9982"/>
    <w:rsid w:val="FEF785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标题 11"/>
    <w:basedOn w:val="1"/>
    <w:qFormat/>
    <w:uiPriority w:val="0"/>
    <w:pPr>
      <w:keepNext/>
      <w:keepLines/>
      <w:spacing w:before="340" w:after="330" w:line="578" w:lineRule="auto"/>
      <w:jc w:val="center"/>
      <w:outlineLvl w:val="0"/>
    </w:pPr>
    <w:rPr>
      <w:rFonts w:ascii="Calibri" w:hAnsi="Calibri" w:eastAsia="华文中宋"/>
      <w:b/>
      <w:bCs/>
      <w:kern w:val="44"/>
      <w:sz w:val="44"/>
      <w:szCs w:val="44"/>
    </w:rPr>
  </w:style>
  <w:style w:type="character" w:customStyle="1" w:styleId="5">
    <w:name w:val="默认段落字体1"/>
    <w:link w:val="1"/>
    <w:semiHidden/>
    <w:qFormat/>
    <w:uiPriority w:val="0"/>
  </w:style>
  <w:style w:type="table" w:customStyle="1" w:styleId="6">
    <w:name w:val="普通表格1"/>
    <w:semiHidden/>
    <w:qFormat/>
    <w:uiPriority w:val="0"/>
  </w:style>
  <w:style w:type="paragraph" w:customStyle="1" w:styleId="7">
    <w:name w:val="文档结构图1"/>
    <w:basedOn w:val="1"/>
    <w:link w:val="8"/>
    <w:qFormat/>
    <w:uiPriority w:val="0"/>
    <w:rPr>
      <w:rFonts w:ascii="宋体"/>
      <w:sz w:val="18"/>
      <w:szCs w:val="18"/>
    </w:rPr>
  </w:style>
  <w:style w:type="character" w:customStyle="1" w:styleId="8">
    <w:name w:val="文档结构图 Char"/>
    <w:basedOn w:val="5"/>
    <w:link w:val="7"/>
    <w:qFormat/>
    <w:uiPriority w:val="0"/>
    <w:rPr>
      <w:rFonts w:ascii="宋体"/>
      <w:kern w:val="2"/>
      <w:sz w:val="18"/>
      <w:szCs w:val="18"/>
    </w:rPr>
  </w:style>
  <w:style w:type="paragraph" w:customStyle="1" w:styleId="9">
    <w:name w:val="批注框文本1"/>
    <w:basedOn w:val="1"/>
    <w:link w:val="10"/>
    <w:qFormat/>
    <w:uiPriority w:val="0"/>
    <w:rPr>
      <w:sz w:val="18"/>
      <w:szCs w:val="18"/>
    </w:rPr>
  </w:style>
  <w:style w:type="character" w:customStyle="1" w:styleId="10">
    <w:name w:val="批注框文本 Char"/>
    <w:basedOn w:val="5"/>
    <w:link w:val="9"/>
    <w:qFormat/>
    <w:uiPriority w:val="0"/>
    <w:rPr>
      <w:kern w:val="2"/>
      <w:sz w:val="18"/>
      <w:szCs w:val="18"/>
    </w:rPr>
  </w:style>
  <w:style w:type="paragraph" w:customStyle="1" w:styleId="11">
    <w:name w:val="页脚1"/>
    <w:basedOn w:val="1"/>
    <w:link w:val="12"/>
    <w:qFormat/>
    <w:uiPriority w:val="0"/>
    <w:pPr>
      <w:tabs>
        <w:tab w:val="center" w:pos="4153"/>
        <w:tab w:val="right" w:pos="8306"/>
      </w:tabs>
      <w:snapToGrid w:val="0"/>
      <w:jc w:val="left"/>
    </w:pPr>
    <w:rPr>
      <w:sz w:val="18"/>
    </w:rPr>
  </w:style>
  <w:style w:type="character" w:customStyle="1" w:styleId="12">
    <w:name w:val="页脚 Char"/>
    <w:basedOn w:val="5"/>
    <w:link w:val="11"/>
    <w:qFormat/>
    <w:uiPriority w:val="0"/>
    <w:rPr>
      <w:kern w:val="2"/>
      <w:sz w:val="18"/>
      <w:szCs w:val="24"/>
    </w:rPr>
  </w:style>
  <w:style w:type="paragraph" w:customStyle="1" w:styleId="13">
    <w:name w:val="页眉1"/>
    <w:basedOn w:val="1"/>
    <w:link w:val="14"/>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rPr>
  </w:style>
  <w:style w:type="character" w:customStyle="1" w:styleId="14">
    <w:name w:val="页眉 Char"/>
    <w:basedOn w:val="5"/>
    <w:link w:val="13"/>
    <w:qFormat/>
    <w:uiPriority w:val="0"/>
    <w:rPr>
      <w:kern w:val="2"/>
      <w:sz w:val="18"/>
      <w:szCs w:val="24"/>
    </w:rPr>
  </w:style>
  <w:style w:type="paragraph" w:customStyle="1" w:styleId="15">
    <w:name w:val="目录 11"/>
    <w:basedOn w:val="1"/>
    <w:qFormat/>
    <w:uiPriority w:val="0"/>
  </w:style>
  <w:style w:type="paragraph" w:customStyle="1" w:styleId="16">
    <w:name w:val="目录 21"/>
    <w:basedOn w:val="1"/>
    <w:qFormat/>
    <w:uiPriority w:val="0"/>
    <w:pPr>
      <w:ind w:left="420" w:leftChars="200"/>
    </w:pPr>
  </w:style>
  <w:style w:type="paragraph" w:customStyle="1" w:styleId="17">
    <w:name w:val="普通(网站)1"/>
    <w:basedOn w:val="1"/>
    <w:qFormat/>
    <w:uiPriority w:val="0"/>
    <w:pPr>
      <w:pBdr>
        <w:top w:val="none" w:color="000000" w:sz="0" w:space="0"/>
        <w:left w:val="none" w:color="000000" w:sz="0" w:space="0"/>
        <w:bottom w:val="none" w:color="000000" w:sz="0" w:space="0"/>
        <w:right w:val="none" w:color="000000" w:sz="0" w:space="0"/>
      </w:pBdr>
      <w:spacing w:before="0" w:beforeAutospacing="0" w:after="0" w:afterAutospacing="0"/>
      <w:ind w:left="0" w:right="0"/>
      <w:jc w:val="left"/>
    </w:pPr>
    <w:rPr>
      <w:kern w:val="0"/>
      <w:sz w:val="24"/>
      <w:lang w:val="en-US" w:eastAsia="zh-CN" w:bidi="ar"/>
    </w:rPr>
  </w:style>
  <w:style w:type="table" w:customStyle="1" w:styleId="18">
    <w:name w:val="网格型1"/>
    <w:basedOn w:val="6"/>
    <w:qFormat/>
    <w:uiPriority w:val="0"/>
  </w:style>
  <w:style w:type="character" w:customStyle="1" w:styleId="19">
    <w:name w:val="超链接1"/>
    <w:basedOn w:val="5"/>
    <w:link w:val="1"/>
    <w:qFormat/>
    <w:uiPriority w:val="0"/>
    <w:rPr>
      <w:color w:val="0000FF"/>
      <w:u w:val="single"/>
    </w:rPr>
  </w:style>
  <w:style w:type="table" w:customStyle="1" w:styleId="20">
    <w:name w:val="Table Normal"/>
    <w:qFormat/>
    <w:uiPriority w:val="0"/>
  </w:style>
  <w:style w:type="paragraph" w:customStyle="1" w:styleId="21">
    <w:name w:val="Table Text"/>
    <w:basedOn w:val="1"/>
    <w:semiHidden/>
    <w:qFormat/>
    <w:uiPriority w:val="0"/>
    <w:rPr>
      <w:rFonts w:ascii="仿宋" w:hAnsi="仿宋" w:eastAsia="仿宋"/>
      <w:sz w:val="24"/>
      <w:szCs w:val="24"/>
    </w:rPr>
  </w:style>
  <w:style w:type="character" w:customStyle="1" w:styleId="22">
    <w:name w:val="font21"/>
    <w:basedOn w:val="5"/>
    <w:link w:val="1"/>
    <w:qFormat/>
    <w:uiPriority w:val="0"/>
    <w:rPr>
      <w:rFonts w:ascii="方正仿宋简体" w:hAnsi="方正仿宋简体" w:eastAsia="方正仿宋简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67</Pages>
  <Words>28964</Words>
  <Characters>29749</Characters>
  <Lines>0</Lines>
  <Paragraphs>0</Paragraphs>
  <TotalTime>8</TotalTime>
  <ScaleCrop>false</ScaleCrop>
  <LinksUpToDate>false</LinksUpToDate>
  <CharactersWithSpaces>29984</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2024-08-06T11:02:00Z</dcterms:created>
  <dc:creator>*W</dc:creator>
  <cp:lastModifiedBy>user</cp:lastModifiedBy>
  <dcterms:modified xsi:type="dcterms:W3CDTF">2024-08-06T11:21:54Z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B335B61059732070D296B1661EA7C41C_43</vt:lpwstr>
  </property>
</Properties>
</file>